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6AC53EF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FC4AFD">
        <w:rPr>
          <w:rFonts w:ascii="Arial" w:hAnsi="Arial" w:cs="Arial"/>
          <w:b/>
          <w:sz w:val="24"/>
          <w:szCs w:val="24"/>
        </w:rPr>
        <w:t>10</w:t>
      </w:r>
      <w:r w:rsidR="009E1C69">
        <w:rPr>
          <w:rFonts w:ascii="Arial" w:hAnsi="Arial" w:cs="Arial"/>
          <w:b/>
          <w:sz w:val="24"/>
          <w:szCs w:val="24"/>
        </w:rPr>
        <w:t>4</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53FCC">
        <w:rPr>
          <w:rFonts w:ascii="Arial" w:hAnsi="Arial" w:cs="Arial"/>
          <w:b/>
          <w:sz w:val="24"/>
          <w:szCs w:val="24"/>
        </w:rPr>
        <w:t xml:space="preserve">              </w:t>
      </w:r>
      <w:r w:rsidR="00BF7AD4">
        <w:rPr>
          <w:rFonts w:ascii="Arial" w:hAnsi="Arial" w:cs="Arial"/>
          <w:b/>
          <w:sz w:val="24"/>
          <w:szCs w:val="24"/>
        </w:rPr>
        <w:t xml:space="preserve">         </w:t>
      </w:r>
      <w:r w:rsidR="00170B1A">
        <w:rPr>
          <w:rFonts w:ascii="Arial" w:hAnsi="Arial" w:cs="Arial"/>
          <w:b/>
          <w:sz w:val="24"/>
          <w:szCs w:val="24"/>
        </w:rPr>
        <w:t xml:space="preserve"> </w:t>
      </w:r>
      <w:r w:rsidR="00170B1A" w:rsidRPr="00170B1A">
        <w:rPr>
          <w:rFonts w:ascii="Arial" w:hAnsi="Arial" w:cs="Arial"/>
          <w:b/>
          <w:sz w:val="24"/>
          <w:szCs w:val="24"/>
        </w:rPr>
        <w:t>RP-2</w:t>
      </w:r>
      <w:r w:rsidR="00747491">
        <w:rPr>
          <w:rFonts w:ascii="Arial" w:hAnsi="Arial" w:cs="Arial"/>
          <w:b/>
          <w:sz w:val="24"/>
          <w:szCs w:val="24"/>
        </w:rPr>
        <w:t>4</w:t>
      </w:r>
      <w:r w:rsidR="00501518">
        <w:rPr>
          <w:rFonts w:ascii="Arial" w:hAnsi="Arial" w:cs="Arial"/>
          <w:b/>
          <w:sz w:val="24"/>
          <w:szCs w:val="24"/>
        </w:rPr>
        <w:t>1253</w:t>
      </w:r>
      <w:bookmarkStart w:id="0" w:name="_GoBack"/>
      <w:bookmarkEnd w:id="0"/>
    </w:p>
    <w:p w14:paraId="14B75D4D" w14:textId="2140217E" w:rsidR="000E1931" w:rsidRPr="004B566C" w:rsidRDefault="009E1C69" w:rsidP="000E1931">
      <w:pPr>
        <w:tabs>
          <w:tab w:val="left" w:pos="567"/>
        </w:tabs>
        <w:rPr>
          <w:rFonts w:ascii="Arial" w:hAnsi="Arial" w:cs="Arial"/>
          <w:b/>
          <w:sz w:val="24"/>
        </w:rPr>
      </w:pPr>
      <w:r w:rsidRPr="009E1C69">
        <w:rPr>
          <w:rFonts w:ascii="Arial" w:hAnsi="Arial" w:cs="Arial"/>
          <w:b/>
          <w:sz w:val="24"/>
        </w:rPr>
        <w:t>Shanghai, China, June 17-20,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BD12B7A" w:rsidR="00D45B2F" w:rsidRDefault="00D45B2F" w:rsidP="00D45B2F">
      <w:pPr>
        <w:tabs>
          <w:tab w:val="left" w:pos="567"/>
        </w:tabs>
        <w:rPr>
          <w:rFonts w:ascii="Arial" w:hAnsi="Arial" w:cs="Arial"/>
          <w:lang w:eastAsia="ja-JP"/>
        </w:rPr>
      </w:pPr>
      <w:r w:rsidRPr="00EF4800">
        <w:rPr>
          <w:rFonts w:ascii="Arial" w:hAnsi="Arial" w:cs="Arial"/>
          <w:b/>
        </w:rPr>
        <w:t>Agenda item:</w:t>
      </w:r>
      <w:r w:rsidR="00932BD4" w:rsidRPr="00932BD4">
        <w:rPr>
          <w:rFonts w:ascii="Arial" w:hAnsi="Arial" w:cs="Arial"/>
        </w:rPr>
        <w:t xml:space="preserve"> </w:t>
      </w:r>
      <w:r w:rsidR="00571C98">
        <w:rPr>
          <w:rFonts w:ascii="Arial" w:hAnsi="Arial" w:cs="Arial"/>
          <w:lang w:eastAsia="ja-JP"/>
        </w:rPr>
        <w:t>9.5.</w:t>
      </w:r>
      <w:r w:rsidR="009E1C69">
        <w:rPr>
          <w:rFonts w:ascii="Arial" w:hAnsi="Arial" w:cs="Arial"/>
          <w:lang w:eastAsia="ja-JP"/>
        </w:rPr>
        <w:t>3</w:t>
      </w:r>
      <w:r w:rsidR="00571C98">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113DA0C5"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6C74977" w:rsidR="00593315" w:rsidRPr="008836AC" w:rsidRDefault="00712968" w:rsidP="001A248F">
            <w:pPr>
              <w:tabs>
                <w:tab w:val="left" w:pos="567"/>
              </w:tabs>
              <w:spacing w:after="0"/>
              <w:rPr>
                <w:rFonts w:ascii="Arial" w:hAnsi="Arial" w:cs="Arial"/>
              </w:rPr>
            </w:pPr>
            <w:r w:rsidRPr="00712968">
              <w:rPr>
                <w:rFonts w:ascii="Arial" w:hAnsi="Arial" w:cs="Arial"/>
              </w:rPr>
              <w:t>High power UE (power class 1.5 or 2) for intra-band Carrier Aggregation combinations of a single NR FR1 TDD band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75C2B" w:rsidRDefault="00871653" w:rsidP="001A248F">
            <w:pPr>
              <w:tabs>
                <w:tab w:val="left" w:pos="567"/>
              </w:tabs>
              <w:spacing w:after="0"/>
              <w:rPr>
                <w:rFonts w:ascii="Arial" w:hAnsi="Arial" w:cs="Arial"/>
                <w:lang w:eastAsia="ja-JP"/>
              </w:rPr>
            </w:pPr>
            <w:r w:rsidRPr="00275C2B">
              <w:rPr>
                <w:rFonts w:ascii="Arial" w:hAnsi="Arial" w:cs="Arial"/>
              </w:rPr>
              <w:t>Study Item:</w:t>
            </w:r>
            <w:r w:rsidRPr="00275C2B">
              <w:rPr>
                <w:rFonts w:ascii="Arial" w:hAnsi="Arial" w:cs="Arial" w:hint="eastAsia"/>
                <w:lang w:eastAsia="ja-JP"/>
              </w:rPr>
              <w:t xml:space="preserve"> </w:t>
            </w:r>
          </w:p>
          <w:p w14:paraId="27D21A4C" w14:textId="560588C3" w:rsidR="00871653" w:rsidRPr="00275C2B" w:rsidRDefault="00871653" w:rsidP="001A248F">
            <w:pPr>
              <w:tabs>
                <w:tab w:val="left" w:pos="567"/>
              </w:tabs>
              <w:spacing w:after="0"/>
              <w:rPr>
                <w:rFonts w:ascii="Arial" w:hAnsi="Arial" w:cs="Arial"/>
              </w:rPr>
            </w:pPr>
            <w:r w:rsidRPr="00275C2B">
              <w:rPr>
                <w:rFonts w:ascii="Arial" w:hAnsi="Arial" w:cs="Arial"/>
                <w:lang w:eastAsia="ja-JP"/>
              </w:rPr>
              <w:t>No</w:t>
            </w:r>
          </w:p>
        </w:tc>
        <w:tc>
          <w:tcPr>
            <w:tcW w:w="1842" w:type="dxa"/>
          </w:tcPr>
          <w:p w14:paraId="424795E6" w14:textId="77777777" w:rsidR="00871653" w:rsidRPr="00275C2B" w:rsidRDefault="00871653" w:rsidP="001A248F">
            <w:pPr>
              <w:tabs>
                <w:tab w:val="left" w:pos="567"/>
              </w:tabs>
              <w:spacing w:after="0"/>
              <w:rPr>
                <w:rFonts w:ascii="Arial" w:hAnsi="Arial" w:cs="Arial"/>
                <w:lang w:eastAsia="ja-JP"/>
              </w:rPr>
            </w:pPr>
            <w:r w:rsidRPr="00275C2B">
              <w:rPr>
                <w:rFonts w:ascii="Arial" w:hAnsi="Arial" w:cs="Arial"/>
              </w:rPr>
              <w:t>Core part:</w:t>
            </w:r>
            <w:r w:rsidRPr="00275C2B">
              <w:rPr>
                <w:rFonts w:ascii="Arial" w:hAnsi="Arial" w:cs="Arial"/>
                <w:lang w:eastAsia="ja-JP"/>
              </w:rPr>
              <w:t xml:space="preserve"> </w:t>
            </w:r>
          </w:p>
          <w:p w14:paraId="4F4E6C8C" w14:textId="0FCB81A9" w:rsidR="00871653" w:rsidRPr="00275C2B" w:rsidRDefault="00871653" w:rsidP="001A248F">
            <w:pPr>
              <w:tabs>
                <w:tab w:val="left" w:pos="567"/>
              </w:tabs>
              <w:spacing w:after="0"/>
              <w:rPr>
                <w:rFonts w:ascii="Arial" w:hAnsi="Arial" w:cs="Arial"/>
                <w:lang w:eastAsia="ja-JP"/>
              </w:rPr>
            </w:pPr>
            <w:r w:rsidRPr="00275C2B">
              <w:rPr>
                <w:rFonts w:ascii="Arial" w:hAnsi="Arial" w:cs="Arial" w:hint="eastAsia"/>
                <w:lang w:eastAsia="ja-JP"/>
              </w:rPr>
              <w:t>Yes</w:t>
            </w:r>
          </w:p>
        </w:tc>
        <w:tc>
          <w:tcPr>
            <w:tcW w:w="2309" w:type="dxa"/>
            <w:gridSpan w:val="2"/>
          </w:tcPr>
          <w:p w14:paraId="0EA72874" w14:textId="77777777" w:rsidR="00871653" w:rsidRPr="00275C2B" w:rsidRDefault="00871653" w:rsidP="001A248F">
            <w:pPr>
              <w:tabs>
                <w:tab w:val="left" w:pos="567"/>
              </w:tabs>
              <w:spacing w:after="0"/>
              <w:rPr>
                <w:rFonts w:ascii="Arial" w:hAnsi="Arial" w:cs="Arial"/>
              </w:rPr>
            </w:pPr>
            <w:r w:rsidRPr="00275C2B">
              <w:rPr>
                <w:rFonts w:ascii="Arial" w:hAnsi="Arial" w:cs="Arial"/>
              </w:rPr>
              <w:t>Performance part:</w:t>
            </w:r>
          </w:p>
          <w:p w14:paraId="3DC7ABB4" w14:textId="1D21A66E" w:rsidR="00871653" w:rsidRPr="00275C2B" w:rsidRDefault="00D240B6"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275C2B" w:rsidRDefault="00871653" w:rsidP="001A248F">
            <w:pPr>
              <w:tabs>
                <w:tab w:val="left" w:pos="567"/>
              </w:tabs>
              <w:spacing w:after="0"/>
              <w:rPr>
                <w:rFonts w:ascii="Arial" w:hAnsi="Arial" w:cs="Arial"/>
              </w:rPr>
            </w:pPr>
            <w:r w:rsidRPr="00275C2B">
              <w:rPr>
                <w:rFonts w:ascii="Arial" w:hAnsi="Arial" w:cs="Arial"/>
              </w:rPr>
              <w:t>Testing part:</w:t>
            </w:r>
          </w:p>
          <w:p w14:paraId="6184B75F" w14:textId="3A8CF50A" w:rsidR="00871653" w:rsidRPr="00712968" w:rsidRDefault="00871653" w:rsidP="0036248C">
            <w:pPr>
              <w:tabs>
                <w:tab w:val="left" w:pos="567"/>
              </w:tabs>
              <w:spacing w:after="0"/>
              <w:rPr>
                <w:rFonts w:ascii="Arial" w:hAnsi="Arial" w:cs="Arial"/>
                <w:color w:val="FF0000"/>
                <w:lang w:eastAsia="ja-JP"/>
              </w:rPr>
            </w:pPr>
            <w:r w:rsidRPr="00275C2B">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80687D6" w:rsidR="0036248C" w:rsidRPr="00275C2B" w:rsidRDefault="00866A9D" w:rsidP="008836AC">
            <w:pPr>
              <w:tabs>
                <w:tab w:val="left" w:pos="567"/>
              </w:tabs>
              <w:spacing w:after="0"/>
              <w:rPr>
                <w:rFonts w:ascii="Arial" w:hAnsi="Arial" w:cs="Arial"/>
              </w:rPr>
            </w:pPr>
            <w:r w:rsidRPr="00275C2B">
              <w:rPr>
                <w:rFonts w:ascii="Arial" w:hAnsi="Arial" w:cs="Arial"/>
              </w:rPr>
              <w:t>HPUE_NR_FR1_TDD_intra_CA_R18</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66E368B" w:rsidR="0036248C" w:rsidRPr="00BE59DC" w:rsidRDefault="00BE59DC"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w:t>
            </w:r>
            <w:r>
              <w:rPr>
                <w:rFonts w:ascii="Arial" w:eastAsiaTheme="minorEastAsia" w:hAnsi="Arial" w:cs="Arial"/>
                <w:lang w:eastAsia="zh-CN"/>
              </w:rPr>
              <w:t>70087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A595A69" w:rsidR="00B6300F" w:rsidRPr="00275C2B" w:rsidRDefault="009E1C69" w:rsidP="008836AC">
            <w:pPr>
              <w:tabs>
                <w:tab w:val="left" w:pos="567"/>
              </w:tabs>
              <w:spacing w:after="0"/>
              <w:rPr>
                <w:rFonts w:ascii="Arial" w:hAnsi="Arial" w:cs="Arial"/>
                <w:lang w:eastAsia="ja-JP"/>
              </w:rPr>
            </w:pPr>
            <w:r w:rsidRPr="009E1C69">
              <w:rPr>
                <w:rFonts w:ascii="Arial" w:hAnsi="Arial" w:cs="Arial"/>
                <w:lang w:eastAsia="ja-JP"/>
              </w:rPr>
              <w:t>RP-240428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275C2B" w:rsidRDefault="00871653" w:rsidP="008836AC">
            <w:pPr>
              <w:tabs>
                <w:tab w:val="left" w:pos="567"/>
              </w:tabs>
              <w:spacing w:after="0"/>
              <w:rPr>
                <w:rFonts w:ascii="Arial" w:hAnsi="Arial" w:cs="Arial"/>
                <w:lang w:eastAsia="ja-JP"/>
              </w:rPr>
            </w:pPr>
            <w:r w:rsidRPr="00275C2B">
              <w:rPr>
                <w:rFonts w:ascii="Arial" w:hAnsi="Arial" w:cs="Arial"/>
                <w:lang w:eastAsia="ja-JP"/>
              </w:rPr>
              <w:t xml:space="preserve">Study Item: </w:t>
            </w:r>
          </w:p>
          <w:p w14:paraId="2E56FC1C" w14:textId="491AE92F" w:rsidR="00871653" w:rsidRPr="00275C2B" w:rsidRDefault="00871653" w:rsidP="008836AC">
            <w:pPr>
              <w:tabs>
                <w:tab w:val="left" w:pos="567"/>
              </w:tabs>
              <w:spacing w:after="0"/>
              <w:rPr>
                <w:rFonts w:ascii="Arial" w:hAnsi="Arial" w:cs="Arial"/>
                <w:lang w:eastAsia="ja-JP"/>
              </w:rPr>
            </w:pPr>
          </w:p>
        </w:tc>
        <w:tc>
          <w:tcPr>
            <w:tcW w:w="1842" w:type="dxa"/>
          </w:tcPr>
          <w:p w14:paraId="5B5424EE" w14:textId="77777777" w:rsidR="00712968" w:rsidRPr="00275C2B" w:rsidRDefault="00871653" w:rsidP="008836AC">
            <w:pPr>
              <w:tabs>
                <w:tab w:val="left" w:pos="567"/>
              </w:tabs>
              <w:spacing w:after="0"/>
              <w:rPr>
                <w:rFonts w:ascii="Arial" w:hAnsi="Arial" w:cs="Arial"/>
                <w:lang w:eastAsia="ja-JP"/>
              </w:rPr>
            </w:pPr>
            <w:r w:rsidRPr="00275C2B">
              <w:rPr>
                <w:rFonts w:ascii="Arial" w:hAnsi="Arial" w:cs="Arial"/>
                <w:lang w:eastAsia="ja-JP"/>
              </w:rPr>
              <w:t xml:space="preserve">Core part: </w:t>
            </w:r>
          </w:p>
          <w:p w14:paraId="5A128F3E" w14:textId="1828F161" w:rsidR="00871653" w:rsidRPr="00275C2B" w:rsidRDefault="00486466" w:rsidP="008836AC">
            <w:pPr>
              <w:tabs>
                <w:tab w:val="left" w:pos="567"/>
              </w:tabs>
              <w:spacing w:after="0"/>
              <w:rPr>
                <w:rFonts w:ascii="Arial" w:hAnsi="Arial" w:cs="Arial"/>
                <w:lang w:eastAsia="ja-JP"/>
              </w:rPr>
            </w:pPr>
            <w:r w:rsidRPr="009E1C69">
              <w:rPr>
                <w:rFonts w:ascii="Arial" w:hAnsi="Arial" w:cs="Arial"/>
                <w:color w:val="00B050"/>
                <w:lang w:eastAsia="ja-JP"/>
              </w:rPr>
              <w:t>06</w:t>
            </w:r>
            <w:r w:rsidR="00871653" w:rsidRPr="009E1C69">
              <w:rPr>
                <w:rFonts w:ascii="Arial" w:hAnsi="Arial" w:cs="Arial"/>
                <w:color w:val="00B050"/>
                <w:lang w:eastAsia="ja-JP"/>
              </w:rPr>
              <w:t>/</w:t>
            </w:r>
            <w:r w:rsidR="00712968" w:rsidRPr="009E1C69">
              <w:rPr>
                <w:rFonts w:ascii="Arial" w:hAnsi="Arial" w:cs="Arial"/>
                <w:color w:val="00B050"/>
                <w:lang w:eastAsia="ja-JP"/>
              </w:rPr>
              <w:t>202</w:t>
            </w:r>
            <w:r w:rsidR="0050014E" w:rsidRPr="009E1C69">
              <w:rPr>
                <w:rFonts w:ascii="Arial" w:hAnsi="Arial" w:cs="Arial"/>
                <w:color w:val="00B050"/>
                <w:lang w:eastAsia="ja-JP"/>
              </w:rPr>
              <w:t>4</w:t>
            </w:r>
          </w:p>
        </w:tc>
        <w:tc>
          <w:tcPr>
            <w:tcW w:w="2268" w:type="dxa"/>
          </w:tcPr>
          <w:p w14:paraId="150E2BE5" w14:textId="6571E91E" w:rsidR="00871653" w:rsidRPr="00275C2B" w:rsidRDefault="00871653" w:rsidP="00D240B6">
            <w:pPr>
              <w:tabs>
                <w:tab w:val="left" w:pos="567"/>
              </w:tabs>
              <w:spacing w:after="0"/>
              <w:rPr>
                <w:rFonts w:ascii="Arial" w:hAnsi="Arial" w:cs="Arial"/>
                <w:lang w:eastAsia="ja-JP"/>
              </w:rPr>
            </w:pPr>
            <w:r w:rsidRPr="00275C2B">
              <w:rPr>
                <w:rFonts w:ascii="Arial" w:hAnsi="Arial" w:cs="Arial"/>
                <w:lang w:eastAsia="ja-JP"/>
              </w:rPr>
              <w:t xml:space="preserve">Performance part: </w:t>
            </w:r>
          </w:p>
        </w:tc>
        <w:tc>
          <w:tcPr>
            <w:tcW w:w="1694" w:type="dxa"/>
            <w:gridSpan w:val="2"/>
          </w:tcPr>
          <w:p w14:paraId="5BB6B905" w14:textId="5E45AD6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4F171E1"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DEC0C6C" w:rsidR="00871653" w:rsidRPr="008836AC" w:rsidRDefault="009E1C69" w:rsidP="008836AC">
            <w:pPr>
              <w:tabs>
                <w:tab w:val="left" w:pos="567"/>
              </w:tabs>
              <w:spacing w:after="0"/>
              <w:rPr>
                <w:rFonts w:ascii="Arial" w:hAnsi="Arial" w:cs="Arial"/>
                <w:lang w:eastAsia="ja-JP"/>
              </w:rPr>
            </w:pPr>
            <w:r w:rsidRPr="009E1C69">
              <w:rPr>
                <w:rFonts w:ascii="Arial" w:hAnsi="Arial" w:cs="Arial"/>
                <w:color w:val="00B050"/>
                <w:lang w:eastAsia="ja-JP"/>
              </w:rPr>
              <w:t>1</w:t>
            </w:r>
            <w:r>
              <w:rPr>
                <w:rFonts w:ascii="Arial" w:hAnsi="Arial" w:cs="Arial"/>
                <w:color w:val="00B050"/>
                <w:lang w:eastAsia="ja-JP"/>
              </w:rPr>
              <w:t>0</w:t>
            </w:r>
            <w:r w:rsidRPr="009E1C69">
              <w:rPr>
                <w:rFonts w:ascii="Arial" w:hAnsi="Arial" w:cs="Arial"/>
                <w:color w:val="00B050"/>
                <w:lang w:eastAsia="ja-JP"/>
              </w:rPr>
              <w:t>0</w:t>
            </w:r>
            <w:r w:rsidR="00871653" w:rsidRPr="009E1C69">
              <w:rPr>
                <w:rFonts w:ascii="Arial" w:hAnsi="Arial" w:cs="Arial"/>
                <w:color w:val="00B050"/>
                <w:lang w:eastAsia="ja-JP"/>
              </w:rPr>
              <w:t>%</w:t>
            </w:r>
          </w:p>
        </w:tc>
        <w:tc>
          <w:tcPr>
            <w:tcW w:w="2268" w:type="dxa"/>
          </w:tcPr>
          <w:p w14:paraId="00CEF418" w14:textId="77777777" w:rsidR="0071296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B5921C9" w:rsidR="00871653" w:rsidRPr="008836AC" w:rsidRDefault="00871653" w:rsidP="008836AC">
            <w:pPr>
              <w:tabs>
                <w:tab w:val="left" w:pos="567"/>
              </w:tabs>
              <w:spacing w:after="0"/>
              <w:rPr>
                <w:rFonts w:ascii="Arial" w:hAnsi="Arial" w:cs="Arial"/>
                <w:lang w:eastAsia="ja-JP"/>
              </w:rPr>
            </w:pPr>
          </w:p>
        </w:tc>
        <w:tc>
          <w:tcPr>
            <w:tcW w:w="1694" w:type="dxa"/>
            <w:gridSpan w:val="2"/>
          </w:tcPr>
          <w:p w14:paraId="70DECF59" w14:textId="1CD6B225"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75C2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A84E2B3" w:rsidR="00EF4800" w:rsidRPr="00275C2B" w:rsidRDefault="00275C2B" w:rsidP="001A248F">
            <w:pPr>
              <w:tabs>
                <w:tab w:val="left" w:pos="567"/>
              </w:tabs>
              <w:spacing w:after="0"/>
              <w:rPr>
                <w:rFonts w:ascii="Arial" w:eastAsiaTheme="minorEastAsia" w:hAnsi="Arial" w:cs="Arial"/>
                <w:color w:val="FF0000"/>
                <w:lang w:eastAsia="zh-CN"/>
              </w:rPr>
            </w:pPr>
            <w:r w:rsidRPr="00275C2B">
              <w:rPr>
                <w:rFonts w:ascii="Arial" w:eastAsiaTheme="minorEastAsia" w:hAnsi="Arial" w:cs="Arial" w:hint="eastAsia"/>
                <w:lang w:eastAsia="zh-CN"/>
              </w:rPr>
              <w:t>R</w:t>
            </w:r>
            <w:r w:rsidRPr="00275C2B">
              <w:rPr>
                <w:rFonts w:ascii="Arial" w:eastAsiaTheme="minorEastAsia" w:hAnsi="Arial" w:cs="Arial"/>
                <w:lang w:eastAsia="zh-CN"/>
              </w:rPr>
              <w:t>4</w:t>
            </w:r>
          </w:p>
        </w:tc>
      </w:tr>
      <w:tr w:rsidR="006C4E32" w:rsidRPr="008836AC" w14:paraId="5EF9AD31" w14:textId="77777777" w:rsidTr="00275C2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47C6CDEC" w:rsidR="006C4E32" w:rsidRPr="00275C2B" w:rsidRDefault="00275C2B"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w:t>
            </w:r>
            <w:r>
              <w:rPr>
                <w:rFonts w:ascii="Arial" w:eastAsiaTheme="minorEastAsia" w:hAnsi="Arial" w:cs="Arial"/>
                <w:lang w:eastAsia="zh-CN"/>
              </w:rPr>
              <w:t>ingyu Kong</w:t>
            </w:r>
          </w:p>
        </w:tc>
      </w:tr>
      <w:tr w:rsidR="00275C2B" w:rsidRPr="008836AC" w14:paraId="36040647" w14:textId="77777777" w:rsidTr="00275C2B">
        <w:tc>
          <w:tcPr>
            <w:tcW w:w="1415" w:type="dxa"/>
            <w:vMerge/>
          </w:tcPr>
          <w:p w14:paraId="2B760CAA" w14:textId="77777777" w:rsidR="00275C2B" w:rsidRPr="008836AC" w:rsidRDefault="00275C2B" w:rsidP="00275C2B">
            <w:pPr>
              <w:tabs>
                <w:tab w:val="left" w:pos="567"/>
              </w:tabs>
              <w:rPr>
                <w:rFonts w:ascii="Arial" w:hAnsi="Arial" w:cs="Arial"/>
                <w:b/>
              </w:rPr>
            </w:pPr>
          </w:p>
        </w:tc>
        <w:tc>
          <w:tcPr>
            <w:tcW w:w="1335" w:type="dxa"/>
          </w:tcPr>
          <w:p w14:paraId="6AD0A3C2" w14:textId="77777777" w:rsidR="00275C2B" w:rsidRPr="008836AC" w:rsidRDefault="00275C2B" w:rsidP="00275C2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72662D7" w:rsidR="00275C2B" w:rsidRPr="008836AC" w:rsidRDefault="00275C2B" w:rsidP="00275C2B">
            <w:pPr>
              <w:tabs>
                <w:tab w:val="left" w:pos="567"/>
              </w:tabs>
              <w:spacing w:after="0"/>
              <w:rPr>
                <w:rFonts w:ascii="Arial" w:hAnsi="Arial" w:cs="Arial"/>
                <w:lang w:eastAsia="ja-JP"/>
              </w:rPr>
            </w:pPr>
            <w:r>
              <w:rPr>
                <w:rFonts w:ascii="Arial" w:hAnsi="Arial" w:cs="Arial"/>
                <w:lang w:eastAsia="ja-JP"/>
              </w:rPr>
              <w:t>Huawei, HiSilicon</w:t>
            </w:r>
          </w:p>
        </w:tc>
      </w:tr>
      <w:tr w:rsidR="00275C2B" w:rsidRPr="008836AC" w14:paraId="588EE5C8" w14:textId="77777777" w:rsidTr="00275C2B">
        <w:tc>
          <w:tcPr>
            <w:tcW w:w="1415" w:type="dxa"/>
            <w:vMerge/>
          </w:tcPr>
          <w:p w14:paraId="5371B18D" w14:textId="77777777" w:rsidR="00275C2B" w:rsidRPr="008836AC" w:rsidRDefault="00275C2B" w:rsidP="00275C2B">
            <w:pPr>
              <w:tabs>
                <w:tab w:val="left" w:pos="567"/>
              </w:tabs>
              <w:rPr>
                <w:rFonts w:ascii="Arial" w:hAnsi="Arial" w:cs="Arial"/>
                <w:b/>
              </w:rPr>
            </w:pPr>
          </w:p>
        </w:tc>
        <w:tc>
          <w:tcPr>
            <w:tcW w:w="1335" w:type="dxa"/>
          </w:tcPr>
          <w:p w14:paraId="4BB54D4E" w14:textId="77777777" w:rsidR="00275C2B" w:rsidRPr="008836AC" w:rsidRDefault="00275C2B" w:rsidP="00275C2B">
            <w:pPr>
              <w:tabs>
                <w:tab w:val="left" w:pos="567"/>
              </w:tabs>
              <w:spacing w:after="0"/>
              <w:rPr>
                <w:rFonts w:ascii="Arial" w:hAnsi="Arial" w:cs="Arial"/>
                <w:b/>
              </w:rPr>
            </w:pPr>
            <w:r w:rsidRPr="008836AC">
              <w:rPr>
                <w:rFonts w:ascii="Arial" w:hAnsi="Arial" w:cs="Arial"/>
                <w:b/>
              </w:rPr>
              <w:t>Email</w:t>
            </w:r>
          </w:p>
        </w:tc>
        <w:tc>
          <w:tcPr>
            <w:tcW w:w="7336" w:type="dxa"/>
          </w:tcPr>
          <w:p w14:paraId="0563966F" w14:textId="1FEEADEB" w:rsidR="00275C2B" w:rsidRPr="008836AC" w:rsidRDefault="00275C2B" w:rsidP="00275C2B">
            <w:pPr>
              <w:tabs>
                <w:tab w:val="left" w:pos="567"/>
              </w:tabs>
              <w:spacing w:after="0"/>
              <w:rPr>
                <w:rFonts w:ascii="Arial" w:hAnsi="Arial" w:cs="Arial"/>
              </w:rPr>
            </w:pPr>
            <w:r w:rsidRPr="008600C6">
              <w:rPr>
                <w:rFonts w:ascii="Arial" w:hAnsi="Arial" w:cs="Arial"/>
              </w:rPr>
              <w:t>konglingyu4@hisilicon.com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EFB2A48" w:rsidR="00D22398" w:rsidRPr="008836AC" w:rsidRDefault="009E1C69" w:rsidP="00C4666A">
            <w:pPr>
              <w:pStyle w:val="TAL"/>
              <w:jc w:val="center"/>
              <w:rPr>
                <w:color w:val="FF0000"/>
                <w:lang w:eastAsia="ja-JP"/>
              </w:rPr>
            </w:pPr>
            <w:r w:rsidRPr="009E1C69">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2292E531" w:rsidR="00701410" w:rsidRDefault="00701410" w:rsidP="00701410">
      <w:pPr>
        <w:pStyle w:val="4"/>
        <w:rPr>
          <w:lang w:eastAsia="ja-JP"/>
        </w:rPr>
      </w:pPr>
      <w:r>
        <w:rPr>
          <w:lang w:eastAsia="ja-JP"/>
        </w:rPr>
        <w:t>2.4.1</w:t>
      </w:r>
      <w:r>
        <w:rPr>
          <w:lang w:eastAsia="ja-JP"/>
        </w:rPr>
        <w:tab/>
        <w:t>Agreements</w:t>
      </w:r>
    </w:p>
    <w:p w14:paraId="47E42B6D" w14:textId="6D1121E9" w:rsidR="00D53FCC" w:rsidRPr="000E1931" w:rsidRDefault="00D53FCC" w:rsidP="000E1931">
      <w:pPr>
        <w:spacing w:after="0" w:line="288" w:lineRule="auto"/>
        <w:rPr>
          <w:rFonts w:eastAsiaTheme="minorEastAsia"/>
          <w:lang w:eastAsia="zh-CN"/>
        </w:rPr>
      </w:pPr>
      <w:r w:rsidRPr="000E1931">
        <w:rPr>
          <w:rFonts w:eastAsiaTheme="minorEastAsia"/>
          <w:lang w:eastAsia="zh-CN"/>
        </w:rPr>
        <w:t>RAN4#106</w:t>
      </w:r>
      <w:r w:rsidR="0022229B" w:rsidRPr="000E1931">
        <w:rPr>
          <w:rFonts w:eastAsiaTheme="minorEastAsia"/>
          <w:lang w:eastAsia="zh-CN"/>
        </w:rPr>
        <w:t>bis</w:t>
      </w:r>
    </w:p>
    <w:p w14:paraId="3D04238F" w14:textId="77777777" w:rsidR="0022229B" w:rsidRPr="000E1931" w:rsidRDefault="0022229B" w:rsidP="000E1931">
      <w:pPr>
        <w:pStyle w:val="CRCoverPage"/>
        <w:spacing w:after="0" w:line="288" w:lineRule="auto"/>
        <w:ind w:left="100"/>
        <w:rPr>
          <w:rFonts w:ascii="Times New Roman" w:hAnsi="Times New Roman"/>
        </w:rPr>
      </w:pPr>
      <w:r w:rsidRPr="000E1931">
        <w:rPr>
          <w:rFonts w:ascii="Times New Roman" w:hAnsi="Times New Roman"/>
        </w:rPr>
        <w:t>The following intra-band CA combinations are needed based on operator request. Implement the following draft CRs for combinations introduction:</w:t>
      </w:r>
    </w:p>
    <w:p w14:paraId="62D5035B" w14:textId="77777777" w:rsidR="0022229B" w:rsidRPr="000E1931" w:rsidRDefault="0022229B" w:rsidP="000E1931">
      <w:pPr>
        <w:pStyle w:val="CRCoverPage"/>
        <w:spacing w:after="0" w:line="288" w:lineRule="auto"/>
        <w:ind w:left="100"/>
        <w:rPr>
          <w:rFonts w:ascii="Times New Roman" w:hAnsi="Times New Roman"/>
        </w:rPr>
      </w:pPr>
      <w:r w:rsidRPr="000E1931">
        <w:rPr>
          <w:rFonts w:ascii="Times New Roman" w:hAnsi="Times New Roman"/>
        </w:rPr>
        <w:t>R4-2306540:</w:t>
      </w:r>
    </w:p>
    <w:p w14:paraId="20EEB52B" w14:textId="77777777" w:rsidR="0022229B" w:rsidRPr="000E1931" w:rsidRDefault="0022229B" w:rsidP="000E1931">
      <w:pPr>
        <w:pStyle w:val="CRCoverPage"/>
        <w:spacing w:after="0" w:line="288" w:lineRule="auto"/>
        <w:ind w:left="100"/>
        <w:rPr>
          <w:rFonts w:ascii="Times New Roman" w:hAnsi="Times New Roman"/>
        </w:rPr>
      </w:pPr>
      <w:r w:rsidRPr="000E1931">
        <w:rPr>
          <w:rFonts w:ascii="Times New Roman" w:hAnsi="Times New Roman"/>
        </w:rPr>
        <w:t>CA_n77C with UL PC1.5 n77</w:t>
      </w:r>
    </w:p>
    <w:p w14:paraId="16D6C24D" w14:textId="00A8F6CF" w:rsidR="00D53FCC" w:rsidRPr="000E1931" w:rsidRDefault="0022229B" w:rsidP="000E1931">
      <w:pPr>
        <w:pStyle w:val="CRCoverPage"/>
        <w:spacing w:after="0" w:line="288" w:lineRule="auto"/>
        <w:ind w:left="102"/>
        <w:rPr>
          <w:rFonts w:ascii="Times New Roman" w:hAnsi="Times New Roman"/>
        </w:rPr>
      </w:pPr>
      <w:r w:rsidRPr="000E1931">
        <w:rPr>
          <w:rFonts w:ascii="Times New Roman" w:hAnsi="Times New Roman"/>
        </w:rPr>
        <w:t>CA_n77C with UL PC2 CA_n77C</w:t>
      </w:r>
    </w:p>
    <w:p w14:paraId="3A78C493" w14:textId="2EDA6349" w:rsidR="0091528C" w:rsidRPr="000E1931" w:rsidRDefault="0091528C" w:rsidP="000E1931">
      <w:pPr>
        <w:pStyle w:val="CRCoverPage"/>
        <w:spacing w:after="0" w:line="288" w:lineRule="auto"/>
        <w:rPr>
          <w:rFonts w:ascii="Times New Roman" w:eastAsiaTheme="minorEastAsia" w:hAnsi="Times New Roman"/>
          <w:lang w:eastAsia="zh-CN"/>
        </w:rPr>
      </w:pPr>
      <w:r w:rsidRPr="000E1931">
        <w:rPr>
          <w:rFonts w:ascii="Times New Roman" w:eastAsiaTheme="minorEastAsia" w:hAnsi="Times New Roman"/>
          <w:lang w:eastAsia="zh-CN"/>
        </w:rPr>
        <w:t>RAN4#107</w:t>
      </w:r>
    </w:p>
    <w:p w14:paraId="6685E4BD" w14:textId="6FECB2E6" w:rsidR="0091528C" w:rsidRPr="000E1931" w:rsidRDefault="0091528C" w:rsidP="000E1931">
      <w:pPr>
        <w:pStyle w:val="CRCoverPage"/>
        <w:spacing w:after="0" w:line="288" w:lineRule="auto"/>
        <w:ind w:left="100"/>
        <w:rPr>
          <w:rFonts w:ascii="Times New Roman" w:hAnsi="Times New Roman"/>
        </w:rPr>
      </w:pPr>
      <w:r w:rsidRPr="000E1931">
        <w:rPr>
          <w:rFonts w:ascii="Times New Roman" w:hAnsi="Times New Roman"/>
        </w:rPr>
        <w:t>The following Big CR for combinations introduction was approved:</w:t>
      </w:r>
    </w:p>
    <w:p w14:paraId="39A50BE4" w14:textId="664ADAB1" w:rsidR="0091528C" w:rsidRPr="000E1931" w:rsidRDefault="0091528C" w:rsidP="000E1931">
      <w:pPr>
        <w:pStyle w:val="CRCoverPage"/>
        <w:spacing w:after="0" w:line="288" w:lineRule="auto"/>
        <w:ind w:left="100"/>
        <w:rPr>
          <w:rFonts w:ascii="Times New Roman" w:hAnsi="Times New Roman"/>
        </w:rPr>
      </w:pPr>
      <w:r w:rsidRPr="000E1931">
        <w:rPr>
          <w:rFonts w:ascii="Times New Roman" w:hAnsi="Times New Roman"/>
        </w:rPr>
        <w:t>R4-2309303</w:t>
      </w:r>
    </w:p>
    <w:p w14:paraId="62BC746A" w14:textId="18905AFC" w:rsidR="000E1931" w:rsidRPr="000E1931" w:rsidRDefault="000E1931" w:rsidP="000E1931">
      <w:pPr>
        <w:pStyle w:val="CRCoverPage"/>
        <w:spacing w:after="0" w:line="288" w:lineRule="auto"/>
        <w:rPr>
          <w:rFonts w:ascii="Times New Roman" w:eastAsiaTheme="minorEastAsia" w:hAnsi="Times New Roman"/>
          <w:lang w:eastAsia="zh-CN"/>
        </w:rPr>
      </w:pPr>
      <w:r w:rsidRPr="000E1931">
        <w:rPr>
          <w:rFonts w:ascii="Times New Roman" w:eastAsiaTheme="minorEastAsia" w:hAnsi="Times New Roman"/>
          <w:lang w:eastAsia="zh-CN"/>
        </w:rPr>
        <w:t>RAN4#108</w:t>
      </w:r>
    </w:p>
    <w:p w14:paraId="72CAFFF7" w14:textId="77777777" w:rsidR="000E1931" w:rsidRPr="000E1931" w:rsidRDefault="000E1931" w:rsidP="000E1931">
      <w:pPr>
        <w:pStyle w:val="CRCoverPage"/>
        <w:spacing w:after="0" w:line="288" w:lineRule="auto"/>
        <w:ind w:left="100"/>
        <w:rPr>
          <w:rFonts w:ascii="Times New Roman" w:hAnsi="Times New Roman"/>
        </w:rPr>
      </w:pPr>
      <w:r w:rsidRPr="000E1931">
        <w:rPr>
          <w:rFonts w:ascii="Times New Roman" w:hAnsi="Times New Roman"/>
        </w:rPr>
        <w:t>The following Big CR for combinations introduction was approved:</w:t>
      </w:r>
    </w:p>
    <w:p w14:paraId="70CA916D" w14:textId="279F443D" w:rsidR="000E1931" w:rsidRPr="000E1931" w:rsidRDefault="000E1931" w:rsidP="000E1931">
      <w:pPr>
        <w:pStyle w:val="CRCoverPage"/>
        <w:spacing w:after="0" w:line="288" w:lineRule="auto"/>
        <w:ind w:left="100"/>
        <w:rPr>
          <w:rFonts w:ascii="Times New Roman" w:hAnsi="Times New Roman"/>
        </w:rPr>
      </w:pPr>
      <w:r w:rsidRPr="000E1931">
        <w:rPr>
          <w:rFonts w:ascii="Times New Roman" w:hAnsi="Times New Roman"/>
        </w:rPr>
        <w:t>R4-2313222</w:t>
      </w:r>
      <w:r>
        <w:rPr>
          <w:rFonts w:ascii="Times New Roman" w:hAnsi="Times New Roman"/>
        </w:rPr>
        <w:t>:</w:t>
      </w:r>
    </w:p>
    <w:p w14:paraId="27B19561" w14:textId="68F7E1FD" w:rsidR="000E1931" w:rsidRPr="000E1931" w:rsidRDefault="000E1931" w:rsidP="0091528C">
      <w:pPr>
        <w:pStyle w:val="CRCoverPage"/>
        <w:spacing w:after="0"/>
        <w:ind w:left="100"/>
        <w:rPr>
          <w:rFonts w:ascii="Times New Roman" w:hAnsi="Times New Roman"/>
        </w:rPr>
      </w:pPr>
      <w:r w:rsidRPr="000E1931">
        <w:rPr>
          <w:rFonts w:ascii="Times New Roman" w:hAnsi="Times New Roman"/>
        </w:rPr>
        <w:t>CA_</w:t>
      </w:r>
      <w:proofErr w:type="gramStart"/>
      <w:r w:rsidRPr="000E1931">
        <w:rPr>
          <w:rFonts w:ascii="Times New Roman" w:hAnsi="Times New Roman"/>
        </w:rPr>
        <w:t>n77(</w:t>
      </w:r>
      <w:proofErr w:type="gramEnd"/>
      <w:r w:rsidRPr="000E1931">
        <w:rPr>
          <w:rFonts w:ascii="Times New Roman" w:hAnsi="Times New Roman"/>
        </w:rPr>
        <w:t>3A) with UL PC2 n77(2A)</w:t>
      </w:r>
    </w:p>
    <w:p w14:paraId="77BC3D40" w14:textId="2B701AFF" w:rsidR="000E1931" w:rsidRPr="000E1931" w:rsidRDefault="000E1931" w:rsidP="000E1931">
      <w:pPr>
        <w:pStyle w:val="CRCoverPage"/>
        <w:spacing w:after="0"/>
        <w:ind w:left="100"/>
        <w:rPr>
          <w:rFonts w:ascii="Times New Roman" w:hAnsi="Times New Roman"/>
        </w:rPr>
      </w:pPr>
      <w:r>
        <w:rPr>
          <w:rFonts w:ascii="Times New Roman" w:hAnsi="Times New Roman"/>
        </w:rPr>
        <w:t>CA_</w:t>
      </w:r>
      <w:proofErr w:type="gramStart"/>
      <w:r>
        <w:rPr>
          <w:rFonts w:ascii="Times New Roman" w:hAnsi="Times New Roman"/>
        </w:rPr>
        <w:t>n78(</w:t>
      </w:r>
      <w:proofErr w:type="gramEnd"/>
      <w:r>
        <w:rPr>
          <w:rFonts w:ascii="Times New Roman" w:hAnsi="Times New Roman"/>
        </w:rPr>
        <w:t>2</w:t>
      </w:r>
      <w:r w:rsidRPr="000E1931">
        <w:rPr>
          <w:rFonts w:ascii="Times New Roman" w:hAnsi="Times New Roman"/>
        </w:rPr>
        <w:t xml:space="preserve">A) with UL PC2 </w:t>
      </w:r>
      <w:r>
        <w:rPr>
          <w:rFonts w:ascii="Times New Roman" w:hAnsi="Times New Roman"/>
        </w:rPr>
        <w:t>n78</w:t>
      </w:r>
      <w:r w:rsidRPr="000E1931">
        <w:rPr>
          <w:rFonts w:ascii="Times New Roman" w:hAnsi="Times New Roman"/>
        </w:rPr>
        <w:t>(2A)</w:t>
      </w:r>
    </w:p>
    <w:p w14:paraId="488270C7" w14:textId="45C156FD" w:rsidR="00FC4AFD" w:rsidRPr="000E1931" w:rsidRDefault="00FC4AFD" w:rsidP="00FC4AFD">
      <w:pPr>
        <w:pStyle w:val="CRCoverPage"/>
        <w:spacing w:after="0" w:line="288" w:lineRule="auto"/>
        <w:rPr>
          <w:rFonts w:ascii="Times New Roman" w:eastAsiaTheme="minorEastAsia" w:hAnsi="Times New Roman"/>
          <w:lang w:eastAsia="zh-CN"/>
        </w:rPr>
      </w:pPr>
      <w:r>
        <w:rPr>
          <w:rFonts w:ascii="Times New Roman" w:eastAsiaTheme="minorEastAsia" w:hAnsi="Times New Roman"/>
          <w:lang w:eastAsia="zh-CN"/>
        </w:rPr>
        <w:t>RAN4#110</w:t>
      </w:r>
    </w:p>
    <w:p w14:paraId="4F2D5E28" w14:textId="77777777" w:rsidR="00FC4AFD" w:rsidRPr="000E1931" w:rsidRDefault="00FC4AFD" w:rsidP="00FC4AFD">
      <w:pPr>
        <w:pStyle w:val="CRCoverPage"/>
        <w:spacing w:after="0" w:line="288" w:lineRule="auto"/>
        <w:ind w:left="100"/>
        <w:rPr>
          <w:rFonts w:ascii="Times New Roman" w:hAnsi="Times New Roman"/>
        </w:rPr>
      </w:pPr>
      <w:r w:rsidRPr="000E1931">
        <w:rPr>
          <w:rFonts w:ascii="Times New Roman" w:hAnsi="Times New Roman"/>
        </w:rPr>
        <w:t>The following Big CR for combinations introduction was approved:</w:t>
      </w:r>
    </w:p>
    <w:p w14:paraId="1A81F289" w14:textId="0CE70CF2" w:rsidR="00FC4AFD" w:rsidRPr="009E1C69" w:rsidRDefault="009E1C69" w:rsidP="00FC4AFD">
      <w:pPr>
        <w:pStyle w:val="CRCoverPage"/>
        <w:spacing w:after="0" w:line="288" w:lineRule="auto"/>
        <w:ind w:left="100"/>
        <w:rPr>
          <w:rFonts w:ascii="Times New Roman" w:hAnsi="Times New Roman"/>
        </w:rPr>
      </w:pPr>
      <w:r w:rsidRPr="009E1C69">
        <w:rPr>
          <w:rFonts w:ascii="Times New Roman" w:hAnsi="Times New Roman"/>
        </w:rPr>
        <w:t>R4-2402319</w:t>
      </w:r>
    </w:p>
    <w:p w14:paraId="3F1F9D04" w14:textId="2BB80085" w:rsidR="009E1C69" w:rsidRPr="009E1C69" w:rsidRDefault="009E1C69" w:rsidP="009E1C69">
      <w:pPr>
        <w:pStyle w:val="CRCoverPage"/>
        <w:spacing w:after="0" w:line="288" w:lineRule="auto"/>
        <w:rPr>
          <w:rFonts w:ascii="Times New Roman" w:hAnsi="Times New Roman"/>
        </w:rPr>
      </w:pPr>
      <w:r w:rsidRPr="009E1C69">
        <w:rPr>
          <w:rFonts w:ascii="Times New Roman" w:hAnsi="Times New Roman"/>
        </w:rPr>
        <w:t>RAN4#111</w:t>
      </w:r>
    </w:p>
    <w:p w14:paraId="77F64B41" w14:textId="77777777" w:rsidR="009E1C69" w:rsidRPr="009E1C69" w:rsidRDefault="009E1C69" w:rsidP="009E1C69">
      <w:pPr>
        <w:pStyle w:val="CRCoverPage"/>
        <w:spacing w:after="0" w:line="288" w:lineRule="auto"/>
        <w:ind w:left="100"/>
        <w:rPr>
          <w:rFonts w:ascii="Times New Roman" w:hAnsi="Times New Roman"/>
        </w:rPr>
      </w:pPr>
      <w:r w:rsidRPr="009E1C69">
        <w:rPr>
          <w:rFonts w:ascii="Times New Roman" w:hAnsi="Times New Roman"/>
        </w:rPr>
        <w:t>The following Big CR for combinations introduction was approved:</w:t>
      </w:r>
    </w:p>
    <w:p w14:paraId="2D8AFBA1" w14:textId="50C9BE23" w:rsidR="00D53FCC" w:rsidRPr="009E1C69" w:rsidRDefault="009E1C69" w:rsidP="00275C2B">
      <w:pPr>
        <w:pStyle w:val="CRCoverPage"/>
        <w:spacing w:after="0"/>
        <w:ind w:left="100"/>
        <w:rPr>
          <w:rFonts w:ascii="Times New Roman" w:hAnsi="Times New Roman"/>
        </w:rPr>
      </w:pPr>
      <w:r w:rsidRPr="009E1C69">
        <w:rPr>
          <w:rFonts w:ascii="Times New Roman" w:hAnsi="Times New Roman"/>
        </w:rPr>
        <w:t>R4-2410535</w:t>
      </w:r>
    </w:p>
    <w:p w14:paraId="37D259DA" w14:textId="42E0FEDE" w:rsidR="00701410" w:rsidRDefault="00701410" w:rsidP="00D117D7">
      <w:pPr>
        <w:pStyle w:val="4"/>
        <w:rPr>
          <w:lang w:eastAsia="ja-JP"/>
        </w:rPr>
      </w:pPr>
      <w:r>
        <w:rPr>
          <w:lang w:eastAsia="ja-JP"/>
        </w:rPr>
        <w:lastRenderedPageBreak/>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6D90C40E" w14:textId="2446DB4D" w:rsidR="005A6C96" w:rsidRPr="000F46C2" w:rsidRDefault="00721CF6" w:rsidP="000F46C2">
      <w:pPr>
        <w:pStyle w:val="4"/>
        <w:rPr>
          <w:rFonts w:eastAsia="Yu Mincho"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3508BD47" w:rsidR="003E3A1A" w:rsidRDefault="00347D69" w:rsidP="003E3A1A">
      <w:pPr>
        <w:overflowPunct/>
        <w:autoSpaceDE/>
        <w:autoSpaceDN/>
        <w:snapToGrid w:val="0"/>
        <w:spacing w:after="0"/>
        <w:textAlignment w:val="auto"/>
        <w:rPr>
          <w:rFonts w:ascii="Arial" w:hAnsi="Arial" w:cs="Arial"/>
          <w:bCs/>
          <w:lang w:eastAsia="ja-JP"/>
        </w:rPr>
      </w:pPr>
      <w:r w:rsidRPr="00314194">
        <w:rPr>
          <w:rFonts w:ascii="Arial" w:eastAsiaTheme="minorEastAsia" w:hAnsi="Arial" w:cs="Arial"/>
          <w:bCs/>
          <w:lang w:eastAsia="zh-CN"/>
        </w:rPr>
        <w:t xml:space="preserve">[1] </w:t>
      </w:r>
      <w:r w:rsidR="0022229B" w:rsidRPr="0022229B">
        <w:rPr>
          <w:rFonts w:ascii="Arial" w:hAnsi="Arial" w:cs="Arial"/>
          <w:bCs/>
          <w:lang w:eastAsia="ja-JP"/>
        </w:rPr>
        <w:t>R4-2306540</w:t>
      </w:r>
      <w:r>
        <w:rPr>
          <w:rFonts w:ascii="Arial" w:hAnsi="Arial" w:cs="Arial"/>
          <w:bCs/>
          <w:lang w:eastAsia="ja-JP"/>
        </w:rPr>
        <w:t xml:space="preserve"> </w:t>
      </w:r>
      <w:r w:rsidRPr="00347D69">
        <w:rPr>
          <w:rFonts w:ascii="Arial" w:hAnsi="Arial" w:cs="Arial"/>
          <w:bCs/>
          <w:lang w:eastAsia="ja-JP"/>
        </w:rPr>
        <w:t>Draft CR for TS38.101-1: Addition of intra-band CA Combinations with PC2 and PC1.5</w:t>
      </w:r>
    </w:p>
    <w:p w14:paraId="2FDF47A5" w14:textId="536790D5" w:rsidR="00347D69" w:rsidRDefault="00347D69" w:rsidP="003E3A1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[2] </w:t>
      </w:r>
      <w:r w:rsidR="0091528C">
        <w:rPr>
          <w:rFonts w:ascii="Arial" w:hAnsi="Arial" w:cs="Arial"/>
          <w:bCs/>
          <w:lang w:eastAsia="ja-JP"/>
        </w:rPr>
        <w:t>R4-</w:t>
      </w:r>
      <w:r w:rsidR="0022229B" w:rsidRPr="0022229B">
        <w:rPr>
          <w:rFonts w:ascii="Arial" w:hAnsi="Arial" w:cs="Arial"/>
          <w:bCs/>
          <w:lang w:eastAsia="ja-JP"/>
        </w:rPr>
        <w:t>2309303</w:t>
      </w:r>
      <w:r w:rsidRPr="00347D69">
        <w:rPr>
          <w:rFonts w:ascii="Arial" w:hAnsi="Arial" w:cs="Arial"/>
          <w:bCs/>
          <w:lang w:eastAsia="ja-JP"/>
        </w:rPr>
        <w:t xml:space="preserve"> Big CR on TS38.101-1 Addition of intra-band CA Combinations</w:t>
      </w:r>
    </w:p>
    <w:p w14:paraId="624A18FF" w14:textId="246CB99E" w:rsidR="000E1931" w:rsidRDefault="000E1931" w:rsidP="003E3A1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[3] </w:t>
      </w:r>
      <w:r w:rsidRPr="000E1931">
        <w:rPr>
          <w:rFonts w:ascii="Arial" w:hAnsi="Arial" w:cs="Arial"/>
          <w:bCs/>
          <w:lang w:eastAsia="ja-JP"/>
        </w:rPr>
        <w:t>R4-2311113</w:t>
      </w:r>
      <w:r>
        <w:rPr>
          <w:rFonts w:ascii="Arial" w:hAnsi="Arial" w:cs="Arial"/>
          <w:bCs/>
          <w:lang w:eastAsia="ja-JP"/>
        </w:rPr>
        <w:t xml:space="preserve"> D</w:t>
      </w:r>
      <w:r w:rsidRPr="000E1931">
        <w:rPr>
          <w:rFonts w:ascii="Arial" w:hAnsi="Arial" w:cs="Arial"/>
          <w:bCs/>
          <w:lang w:eastAsia="ja-JP"/>
        </w:rPr>
        <w:t>raft CR 38.101-1 for adding new HPUE UL configurations for non-contiguous CA band n77 and n78</w:t>
      </w:r>
    </w:p>
    <w:p w14:paraId="7A19B770" w14:textId="22E79CB3" w:rsidR="000E1931" w:rsidRDefault="000E1931" w:rsidP="003E3A1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[4] </w:t>
      </w:r>
      <w:r w:rsidRPr="000E1931">
        <w:rPr>
          <w:rFonts w:ascii="Arial" w:hAnsi="Arial" w:cs="Arial"/>
          <w:bCs/>
          <w:lang w:eastAsia="ja-JP"/>
        </w:rPr>
        <w:t>R4-2313222</w:t>
      </w:r>
      <w:r>
        <w:rPr>
          <w:rFonts w:ascii="Arial" w:hAnsi="Arial" w:cs="Arial"/>
          <w:bCs/>
          <w:lang w:eastAsia="ja-JP"/>
        </w:rPr>
        <w:t xml:space="preserve"> </w:t>
      </w:r>
      <w:r w:rsidRPr="000E1931">
        <w:rPr>
          <w:rFonts w:ascii="Arial" w:hAnsi="Arial" w:cs="Arial"/>
          <w:bCs/>
          <w:lang w:eastAsia="ja-JP"/>
        </w:rPr>
        <w:t>Big CR on TS38.101-1 Addition of intra-band CA Combinations</w:t>
      </w:r>
    </w:p>
    <w:p w14:paraId="35E1E37A" w14:textId="589E4407" w:rsidR="00182C94" w:rsidRDefault="00182C94" w:rsidP="003E3A1A">
      <w:pPr>
        <w:overflowPunct/>
        <w:autoSpaceDE/>
        <w:autoSpaceDN/>
        <w:snapToGrid w:val="0"/>
        <w:spacing w:after="0"/>
        <w:textAlignment w:val="auto"/>
        <w:rPr>
          <w:rFonts w:ascii="Arial" w:hAnsi="Arial" w:cs="Arial"/>
          <w:bCs/>
          <w:lang w:eastAsia="ja-JP"/>
        </w:rPr>
      </w:pPr>
      <w:r>
        <w:rPr>
          <w:rFonts w:ascii="Arial" w:hAnsi="Arial" w:cs="Arial"/>
          <w:bCs/>
          <w:lang w:eastAsia="ja-JP"/>
        </w:rPr>
        <w:t>[5]</w:t>
      </w:r>
      <w:r w:rsidRPr="00182C94">
        <w:t xml:space="preserve"> </w:t>
      </w:r>
      <w:r w:rsidRPr="00182C94">
        <w:rPr>
          <w:rFonts w:ascii="Arial" w:hAnsi="Arial" w:cs="Arial"/>
          <w:bCs/>
          <w:lang w:eastAsia="ja-JP"/>
        </w:rPr>
        <w:t>R4-2402319</w:t>
      </w:r>
      <w:r>
        <w:rPr>
          <w:rFonts w:ascii="Arial" w:hAnsi="Arial" w:cs="Arial"/>
          <w:bCs/>
          <w:lang w:eastAsia="ja-JP"/>
        </w:rPr>
        <w:t xml:space="preserve"> </w:t>
      </w:r>
      <w:r w:rsidRPr="000E1931">
        <w:rPr>
          <w:rFonts w:ascii="Arial" w:hAnsi="Arial" w:cs="Arial"/>
          <w:bCs/>
          <w:lang w:eastAsia="ja-JP"/>
        </w:rPr>
        <w:t>Big CR on TS38.101-1 Addition of intra-band CA Combinations</w:t>
      </w:r>
    </w:p>
    <w:p w14:paraId="4378A5D4" w14:textId="27283A42" w:rsidR="00182C94" w:rsidRDefault="00182C94" w:rsidP="003E3A1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[6] </w:t>
      </w:r>
      <w:r w:rsidRPr="00182C94">
        <w:rPr>
          <w:rFonts w:ascii="Arial" w:hAnsi="Arial" w:cs="Arial"/>
          <w:bCs/>
          <w:lang w:eastAsia="ja-JP"/>
        </w:rPr>
        <w:t xml:space="preserve">R4-2410535 </w:t>
      </w:r>
      <w:r w:rsidRPr="000E1931">
        <w:rPr>
          <w:rFonts w:ascii="Arial" w:hAnsi="Arial" w:cs="Arial"/>
          <w:bCs/>
          <w:lang w:eastAsia="ja-JP"/>
        </w:rPr>
        <w:t>Big CR on TS38.101-1 Addition of intra-band CA Combinations</w:t>
      </w:r>
    </w:p>
    <w:p w14:paraId="2A609AB5" w14:textId="77777777" w:rsidR="000E1931" w:rsidRDefault="000E1931" w:rsidP="003E3A1A">
      <w:pPr>
        <w:overflowPunct/>
        <w:autoSpaceDE/>
        <w:autoSpaceDN/>
        <w:snapToGrid w:val="0"/>
        <w:spacing w:after="0"/>
        <w:textAlignment w:val="auto"/>
        <w:rPr>
          <w:rFonts w:ascii="Arial" w:hAnsi="Arial" w:cs="Arial"/>
          <w:bCs/>
          <w:lang w:eastAsia="ja-JP"/>
        </w:rPr>
      </w:pPr>
    </w:p>
    <w:p w14:paraId="681E4B10" w14:textId="2EB84ED1" w:rsidR="009E1C69" w:rsidRDefault="009E1C69" w:rsidP="009E1C69">
      <w:pPr>
        <w:pStyle w:val="FP"/>
        <w:ind w:firstLineChars="450" w:firstLine="540"/>
        <w:rPr>
          <w:sz w:val="12"/>
          <w:szCs w:val="12"/>
        </w:rPr>
      </w:pPr>
      <w:r>
        <w:rPr>
          <w:sz w:val="12"/>
          <w:szCs w:val="12"/>
        </w:rPr>
        <w:t>30.04.2024</w:t>
      </w:r>
      <w:r>
        <w:rPr>
          <w:sz w:val="12"/>
          <w:szCs w:val="12"/>
        </w:rPr>
        <w:tab/>
      </w:r>
      <w:r>
        <w:rPr>
          <w:sz w:val="12"/>
          <w:szCs w:val="12"/>
        </w:rPr>
        <w:tab/>
        <w:t>minor adaptations for RAN #104</w:t>
      </w:r>
    </w:p>
    <w:p w14:paraId="571BD869" w14:textId="6D3294C1" w:rsidR="000E1931" w:rsidRPr="006A1671" w:rsidRDefault="006A1671" w:rsidP="009E1C69">
      <w:pPr>
        <w:pStyle w:val="FP"/>
        <w:ind w:firstLineChars="450" w:firstLine="540"/>
        <w:rPr>
          <w:sz w:val="12"/>
          <w:szCs w:val="12"/>
        </w:rPr>
      </w:pPr>
      <w:r>
        <w:rPr>
          <w:sz w:val="12"/>
          <w:szCs w:val="12"/>
        </w:rPr>
        <w:t>16.02.2024</w:t>
      </w:r>
      <w:r>
        <w:rPr>
          <w:sz w:val="12"/>
          <w:szCs w:val="12"/>
        </w:rPr>
        <w:tab/>
      </w:r>
      <w:r>
        <w:rPr>
          <w:sz w:val="12"/>
          <w:szCs w:val="12"/>
        </w:rPr>
        <w:tab/>
        <w:t>minor adaptations for RAN #103</w:t>
      </w:r>
    </w:p>
    <w:p w14:paraId="315AD1E7" w14:textId="6B54E618" w:rsidR="00701410" w:rsidRPr="0050014E" w:rsidRDefault="0050014E" w:rsidP="0050014E">
      <w:pPr>
        <w:pStyle w:val="FP"/>
        <w:ind w:firstLine="567"/>
        <w:rPr>
          <w:sz w:val="12"/>
          <w:szCs w:val="12"/>
        </w:rPr>
      </w:pPr>
      <w:r>
        <w:rPr>
          <w:sz w:val="12"/>
          <w:szCs w:val="12"/>
        </w:rPr>
        <w:t>10.11.2023</w:t>
      </w:r>
      <w:r>
        <w:rPr>
          <w:sz w:val="12"/>
          <w:szCs w:val="12"/>
        </w:rPr>
        <w:tab/>
      </w:r>
      <w:r>
        <w:rPr>
          <w:sz w:val="12"/>
          <w:szCs w:val="12"/>
        </w:rPr>
        <w:tab/>
        <w:t>minor adaptations for RAN #102</w:t>
      </w:r>
    </w:p>
    <w:p w14:paraId="043355DA" w14:textId="7E5BFF5D" w:rsidR="004F218A" w:rsidRDefault="000E1931" w:rsidP="004F218A">
      <w:pPr>
        <w:tabs>
          <w:tab w:val="left" w:pos="567"/>
        </w:tabs>
        <w:overflowPunct/>
        <w:autoSpaceDE/>
        <w:autoSpaceDN/>
        <w:snapToGrid w:val="0"/>
        <w:spacing w:after="0"/>
        <w:textAlignment w:val="auto"/>
        <w:rPr>
          <w:rFonts w:ascii="Arial" w:hAnsi="Arial" w:cs="Arial"/>
          <w:bCs/>
        </w:rPr>
      </w:pPr>
      <w:r>
        <w:rPr>
          <w:sz w:val="12"/>
          <w:szCs w:val="12"/>
        </w:rPr>
        <w:tab/>
        <w:t>02.08.2023</w:t>
      </w:r>
      <w:r>
        <w:rPr>
          <w:sz w:val="12"/>
          <w:szCs w:val="12"/>
        </w:rPr>
        <w:tab/>
      </w:r>
      <w:r>
        <w:rPr>
          <w:sz w:val="12"/>
          <w:szCs w:val="12"/>
        </w:rPr>
        <w:tab/>
        <w:t>minor adaptations for RAN #101</w:t>
      </w:r>
    </w:p>
    <w:p w14:paraId="28A178A8" w14:textId="77777777" w:rsidR="00D854F2" w:rsidRPr="00D854F2" w:rsidRDefault="00D854F2" w:rsidP="00D854F2">
      <w:pPr>
        <w:pStyle w:val="FP"/>
        <w:rPr>
          <w:sz w:val="12"/>
          <w:szCs w:val="12"/>
        </w:rPr>
      </w:pPr>
      <w:r w:rsidRPr="00D854F2">
        <w:rPr>
          <w:sz w:val="12"/>
          <w:szCs w:val="12"/>
        </w:rPr>
        <w:tab/>
        <w:t>26.04.2023</w:t>
      </w:r>
      <w:r w:rsidRPr="00D854F2">
        <w:rPr>
          <w:sz w:val="12"/>
          <w:szCs w:val="12"/>
        </w:rPr>
        <w:tab/>
      </w:r>
      <w:r w:rsidRPr="00D854F2">
        <w:rPr>
          <w:sz w:val="12"/>
          <w:szCs w:val="12"/>
        </w:rPr>
        <w:tab/>
        <w:t>minor adaptations for RAN #100</w:t>
      </w:r>
    </w:p>
    <w:p w14:paraId="559E87CB" w14:textId="77777777" w:rsidR="00D854F2" w:rsidRPr="00D854F2" w:rsidRDefault="00D854F2" w:rsidP="00D854F2">
      <w:pPr>
        <w:pStyle w:val="FP"/>
        <w:rPr>
          <w:sz w:val="12"/>
          <w:szCs w:val="12"/>
        </w:rPr>
      </w:pPr>
      <w:r w:rsidRPr="00D854F2">
        <w:rPr>
          <w:sz w:val="12"/>
          <w:szCs w:val="12"/>
        </w:rPr>
        <w:tab/>
        <w:t>01.02.2023</w:t>
      </w:r>
      <w:r w:rsidRPr="00D854F2">
        <w:rPr>
          <w:sz w:val="12"/>
          <w:szCs w:val="12"/>
        </w:rPr>
        <w:tab/>
      </w:r>
      <w:r w:rsidRPr="00D854F2">
        <w:rPr>
          <w:sz w:val="12"/>
          <w:szCs w:val="12"/>
        </w:rPr>
        <w:tab/>
        <w:t>minor adaptations for RAN #99</w:t>
      </w:r>
    </w:p>
    <w:p w14:paraId="3DCC4A84" w14:textId="77777777" w:rsidR="00D854F2" w:rsidRPr="00D854F2" w:rsidRDefault="00D854F2" w:rsidP="00D854F2">
      <w:pPr>
        <w:pStyle w:val="FP"/>
        <w:rPr>
          <w:sz w:val="12"/>
          <w:szCs w:val="12"/>
        </w:rPr>
      </w:pPr>
      <w:r w:rsidRPr="00D854F2">
        <w:rPr>
          <w:sz w:val="12"/>
          <w:szCs w:val="12"/>
        </w:rPr>
        <w:tab/>
        <w:t>27.10.2022</w:t>
      </w:r>
      <w:r w:rsidRPr="00D854F2">
        <w:rPr>
          <w:sz w:val="12"/>
          <w:szCs w:val="12"/>
        </w:rPr>
        <w:tab/>
      </w:r>
      <w:r w:rsidRPr="00D854F2">
        <w:rPr>
          <w:sz w:val="12"/>
          <w:szCs w:val="12"/>
        </w:rPr>
        <w:tab/>
        <w:t>minor adaptations for RAN #98e</w:t>
      </w:r>
    </w:p>
    <w:p w14:paraId="615386A3" w14:textId="77777777" w:rsidR="00D854F2" w:rsidRPr="00D854F2" w:rsidRDefault="00D854F2" w:rsidP="00D854F2">
      <w:pPr>
        <w:pStyle w:val="FP"/>
        <w:rPr>
          <w:sz w:val="12"/>
          <w:szCs w:val="12"/>
        </w:rPr>
      </w:pPr>
      <w:r w:rsidRPr="00D854F2">
        <w:rPr>
          <w:sz w:val="12"/>
          <w:szCs w:val="12"/>
        </w:rPr>
        <w:tab/>
        <w:t>01.08.2022</w:t>
      </w:r>
      <w:r w:rsidRPr="00D854F2">
        <w:rPr>
          <w:sz w:val="12"/>
          <w:szCs w:val="12"/>
        </w:rPr>
        <w:tab/>
      </w:r>
      <w:r w:rsidRPr="00D854F2">
        <w:rPr>
          <w:sz w:val="12"/>
          <w:szCs w:val="12"/>
        </w:rPr>
        <w:tab/>
        <w:t>minor adaptations for RAN #97e</w:t>
      </w:r>
    </w:p>
    <w:p w14:paraId="5C610F81" w14:textId="77777777" w:rsidR="00D854F2" w:rsidRPr="00D854F2" w:rsidRDefault="00D854F2" w:rsidP="00D854F2">
      <w:pPr>
        <w:pStyle w:val="FP"/>
        <w:rPr>
          <w:sz w:val="12"/>
          <w:szCs w:val="12"/>
        </w:rPr>
      </w:pPr>
      <w:r w:rsidRPr="00D854F2">
        <w:rPr>
          <w:sz w:val="12"/>
          <w:szCs w:val="12"/>
        </w:rPr>
        <w:tab/>
        <w:t>21.05.2022</w:t>
      </w:r>
      <w:r w:rsidRPr="00D854F2">
        <w:rPr>
          <w:sz w:val="12"/>
          <w:szCs w:val="12"/>
        </w:rPr>
        <w:tab/>
      </w:r>
      <w:r w:rsidRPr="00D854F2">
        <w:rPr>
          <w:sz w:val="12"/>
          <w:szCs w:val="12"/>
        </w:rPr>
        <w:tab/>
        <w:t>minor adaptations for RAN #96</w:t>
      </w:r>
    </w:p>
    <w:p w14:paraId="129C9E1C" w14:textId="77777777" w:rsidR="00D854F2" w:rsidRPr="00D854F2" w:rsidRDefault="00D854F2" w:rsidP="00D854F2">
      <w:pPr>
        <w:pStyle w:val="FP"/>
        <w:rPr>
          <w:sz w:val="12"/>
          <w:szCs w:val="12"/>
        </w:rPr>
      </w:pPr>
      <w:r w:rsidRPr="00D854F2">
        <w:rPr>
          <w:sz w:val="12"/>
          <w:szCs w:val="12"/>
        </w:rPr>
        <w:tab/>
        <w:t>10.01.2022</w:t>
      </w:r>
      <w:r w:rsidRPr="00D854F2">
        <w:rPr>
          <w:sz w:val="12"/>
          <w:szCs w:val="12"/>
        </w:rPr>
        <w:tab/>
      </w:r>
      <w:r w:rsidRPr="00D854F2">
        <w:rPr>
          <w:sz w:val="12"/>
          <w:szCs w:val="12"/>
        </w:rPr>
        <w:tab/>
        <w:t>minor adaptations for RAN #95e</w:t>
      </w:r>
    </w:p>
    <w:p w14:paraId="1D6A4E46" w14:textId="77777777" w:rsidR="00D854F2" w:rsidRPr="00D854F2" w:rsidRDefault="00D854F2" w:rsidP="00D854F2">
      <w:pPr>
        <w:pStyle w:val="FP"/>
        <w:rPr>
          <w:sz w:val="12"/>
          <w:szCs w:val="12"/>
        </w:rPr>
      </w:pPr>
      <w:r w:rsidRPr="00D854F2">
        <w:rPr>
          <w:sz w:val="12"/>
          <w:szCs w:val="12"/>
        </w:rPr>
        <w:tab/>
        <w:t>04.10.2021</w:t>
      </w:r>
      <w:r w:rsidRPr="00D854F2">
        <w:rPr>
          <w:sz w:val="12"/>
          <w:szCs w:val="12"/>
        </w:rPr>
        <w:tab/>
      </w:r>
      <w:r w:rsidRPr="00D854F2">
        <w:rPr>
          <w:sz w:val="12"/>
          <w:szCs w:val="12"/>
        </w:rPr>
        <w:tab/>
        <w:t>minor adaptations for RAN #94e</w:t>
      </w:r>
    </w:p>
    <w:p w14:paraId="12498C74" w14:textId="77777777" w:rsidR="00D854F2" w:rsidRPr="00D854F2" w:rsidRDefault="00D854F2" w:rsidP="00D854F2">
      <w:pPr>
        <w:pStyle w:val="FP"/>
        <w:rPr>
          <w:sz w:val="12"/>
          <w:szCs w:val="12"/>
        </w:rPr>
      </w:pPr>
      <w:r w:rsidRPr="00D854F2">
        <w:rPr>
          <w:sz w:val="12"/>
          <w:szCs w:val="12"/>
        </w:rPr>
        <w:tab/>
        <w:t>08.08.2021</w:t>
      </w:r>
      <w:r w:rsidRPr="00D854F2">
        <w:rPr>
          <w:sz w:val="12"/>
          <w:szCs w:val="12"/>
        </w:rPr>
        <w:tab/>
      </w:r>
      <w:r w:rsidRPr="00D854F2">
        <w:rPr>
          <w:sz w:val="12"/>
          <w:szCs w:val="12"/>
        </w:rPr>
        <w:tab/>
        <w:t>minor adaptations for RAN #93e</w:t>
      </w:r>
    </w:p>
    <w:p w14:paraId="2A9DFA62" w14:textId="77777777" w:rsidR="00D854F2" w:rsidRPr="00D854F2" w:rsidRDefault="00D854F2" w:rsidP="00D854F2">
      <w:pPr>
        <w:pStyle w:val="FP"/>
        <w:rPr>
          <w:sz w:val="12"/>
          <w:szCs w:val="12"/>
        </w:rPr>
      </w:pPr>
      <w:r w:rsidRPr="00D854F2">
        <w:rPr>
          <w:sz w:val="12"/>
          <w:szCs w:val="12"/>
        </w:rPr>
        <w:tab/>
        <w:t>17.05.2021</w:t>
      </w:r>
      <w:r w:rsidRPr="00D854F2">
        <w:rPr>
          <w:sz w:val="12"/>
          <w:szCs w:val="12"/>
        </w:rPr>
        <w:tab/>
      </w:r>
      <w:r w:rsidRPr="00D854F2">
        <w:rPr>
          <w:sz w:val="12"/>
          <w:szCs w:val="12"/>
        </w:rPr>
        <w:tab/>
        <w:t>minor adaptations for RAN #92e</w:t>
      </w:r>
    </w:p>
    <w:p w14:paraId="099B5CF1" w14:textId="77777777" w:rsidR="00D854F2" w:rsidRPr="00D854F2" w:rsidRDefault="00D854F2" w:rsidP="00D854F2">
      <w:pPr>
        <w:pStyle w:val="FP"/>
        <w:rPr>
          <w:sz w:val="12"/>
          <w:szCs w:val="12"/>
        </w:rPr>
      </w:pPr>
      <w:r w:rsidRPr="00D854F2">
        <w:rPr>
          <w:sz w:val="12"/>
          <w:szCs w:val="12"/>
        </w:rPr>
        <w:tab/>
        <w:t>28.01.2021</w:t>
      </w:r>
      <w:r w:rsidRPr="00D854F2">
        <w:rPr>
          <w:sz w:val="12"/>
          <w:szCs w:val="12"/>
        </w:rPr>
        <w:tab/>
      </w:r>
      <w:r w:rsidRPr="00D854F2">
        <w:rPr>
          <w:sz w:val="12"/>
          <w:szCs w:val="12"/>
        </w:rPr>
        <w:tab/>
        <w:t>minor adaptations for RAN #91e</w:t>
      </w:r>
    </w:p>
    <w:p w14:paraId="28494D23" w14:textId="77777777" w:rsidR="00D854F2" w:rsidRPr="00D854F2" w:rsidRDefault="00D854F2" w:rsidP="00D854F2">
      <w:pPr>
        <w:pStyle w:val="FP"/>
        <w:rPr>
          <w:sz w:val="12"/>
          <w:szCs w:val="12"/>
        </w:rPr>
      </w:pPr>
      <w:r w:rsidRPr="00D854F2">
        <w:rPr>
          <w:sz w:val="12"/>
          <w:szCs w:val="12"/>
        </w:rPr>
        <w:tab/>
        <w:t>09.11.2020</w:t>
      </w:r>
      <w:r w:rsidRPr="00D854F2">
        <w:rPr>
          <w:sz w:val="12"/>
          <w:szCs w:val="12"/>
        </w:rPr>
        <w:tab/>
      </w:r>
      <w:r w:rsidRPr="00D854F2">
        <w:rPr>
          <w:sz w:val="12"/>
          <w:szCs w:val="12"/>
        </w:rPr>
        <w:tab/>
        <w:t>minor adaptations for RAN #90e</w:t>
      </w:r>
    </w:p>
    <w:p w14:paraId="1F210B69" w14:textId="77777777" w:rsidR="00D854F2" w:rsidRPr="00D854F2" w:rsidRDefault="00D854F2" w:rsidP="00D854F2">
      <w:pPr>
        <w:pStyle w:val="FP"/>
        <w:rPr>
          <w:sz w:val="12"/>
          <w:szCs w:val="12"/>
        </w:rPr>
      </w:pPr>
      <w:r w:rsidRPr="00D854F2">
        <w:rPr>
          <w:sz w:val="12"/>
          <w:szCs w:val="12"/>
        </w:rPr>
        <w:tab/>
        <w:t>31.08.2020</w:t>
      </w:r>
      <w:r w:rsidRPr="00D854F2">
        <w:rPr>
          <w:sz w:val="12"/>
          <w:szCs w:val="12"/>
        </w:rPr>
        <w:tab/>
      </w:r>
      <w:r w:rsidRPr="00D854F2">
        <w:rPr>
          <w:sz w:val="12"/>
          <w:szCs w:val="12"/>
        </w:rPr>
        <w:tab/>
        <w:t>minor adaptations for RAN #89e</w:t>
      </w:r>
    </w:p>
    <w:p w14:paraId="51BF90DD" w14:textId="77777777" w:rsidR="00D854F2" w:rsidRPr="00D854F2" w:rsidRDefault="00D854F2" w:rsidP="00D854F2">
      <w:pPr>
        <w:pStyle w:val="FP"/>
        <w:rPr>
          <w:sz w:val="12"/>
          <w:szCs w:val="12"/>
        </w:rPr>
      </w:pPr>
      <w:r w:rsidRPr="00D854F2">
        <w:rPr>
          <w:sz w:val="12"/>
          <w:szCs w:val="12"/>
        </w:rPr>
        <w:tab/>
        <w:t>20.04.2020</w:t>
      </w:r>
      <w:r w:rsidRPr="00D854F2">
        <w:rPr>
          <w:sz w:val="12"/>
          <w:szCs w:val="12"/>
        </w:rPr>
        <w:tab/>
      </w:r>
      <w:r w:rsidRPr="00D854F2">
        <w:rPr>
          <w:sz w:val="12"/>
          <w:szCs w:val="12"/>
        </w:rPr>
        <w:tab/>
        <w:t>minor adaptations for RAN #88e</w:t>
      </w:r>
    </w:p>
    <w:p w14:paraId="3D254055" w14:textId="77777777" w:rsidR="00D854F2" w:rsidRPr="00D854F2" w:rsidRDefault="00D854F2" w:rsidP="00D854F2">
      <w:pPr>
        <w:pStyle w:val="FP"/>
        <w:rPr>
          <w:sz w:val="12"/>
          <w:szCs w:val="12"/>
        </w:rPr>
      </w:pPr>
      <w:r w:rsidRPr="00D854F2">
        <w:rPr>
          <w:sz w:val="12"/>
          <w:szCs w:val="12"/>
        </w:rPr>
        <w:tab/>
        <w:t>18.02.2020</w:t>
      </w:r>
      <w:r w:rsidRPr="00D854F2">
        <w:rPr>
          <w:sz w:val="12"/>
          <w:szCs w:val="12"/>
        </w:rPr>
        <w:tab/>
      </w:r>
      <w:r w:rsidRPr="00D854F2">
        <w:rPr>
          <w:sz w:val="12"/>
          <w:szCs w:val="12"/>
        </w:rPr>
        <w:tab/>
        <w:t>minor adaptations for RAN #87e</w:t>
      </w:r>
    </w:p>
    <w:p w14:paraId="5921D2BF" w14:textId="77777777" w:rsidR="00D854F2" w:rsidRPr="00D854F2" w:rsidRDefault="00D854F2" w:rsidP="00D854F2">
      <w:pPr>
        <w:pStyle w:val="FP"/>
        <w:rPr>
          <w:sz w:val="12"/>
          <w:szCs w:val="12"/>
        </w:rPr>
      </w:pPr>
      <w:r w:rsidRPr="00D854F2">
        <w:rPr>
          <w:sz w:val="12"/>
          <w:szCs w:val="12"/>
        </w:rPr>
        <w:tab/>
        <w:t>14.11.2019</w:t>
      </w:r>
      <w:r w:rsidRPr="00D854F2">
        <w:rPr>
          <w:sz w:val="12"/>
          <w:szCs w:val="12"/>
        </w:rPr>
        <w:tab/>
      </w:r>
      <w:r w:rsidRPr="00D854F2">
        <w:rPr>
          <w:sz w:val="12"/>
          <w:szCs w:val="12"/>
        </w:rPr>
        <w:tab/>
        <w:t>minor adaptations for RAN #86</w:t>
      </w:r>
    </w:p>
    <w:p w14:paraId="019EC960" w14:textId="77777777" w:rsidR="00D854F2" w:rsidRPr="00D854F2" w:rsidRDefault="00D854F2" w:rsidP="00D854F2">
      <w:pPr>
        <w:pStyle w:val="FP"/>
        <w:rPr>
          <w:sz w:val="12"/>
          <w:szCs w:val="12"/>
        </w:rPr>
      </w:pPr>
      <w:r w:rsidRPr="00D854F2">
        <w:rPr>
          <w:sz w:val="12"/>
          <w:szCs w:val="12"/>
        </w:rPr>
        <w:tab/>
        <w:t>18.08.2019</w:t>
      </w:r>
      <w:r w:rsidRPr="00D854F2">
        <w:rPr>
          <w:sz w:val="12"/>
          <w:szCs w:val="12"/>
        </w:rPr>
        <w:tab/>
      </w:r>
      <w:r w:rsidRPr="00D854F2">
        <w:rPr>
          <w:sz w:val="12"/>
          <w:szCs w:val="12"/>
        </w:rPr>
        <w:tab/>
        <w:t>minor adaptations for RAN #85</w:t>
      </w:r>
    </w:p>
    <w:p w14:paraId="43A00F23" w14:textId="77777777" w:rsidR="00D854F2" w:rsidRPr="00D854F2" w:rsidRDefault="00D854F2" w:rsidP="00D854F2">
      <w:pPr>
        <w:pStyle w:val="FP"/>
        <w:rPr>
          <w:sz w:val="12"/>
          <w:szCs w:val="12"/>
        </w:rPr>
      </w:pPr>
      <w:r w:rsidRPr="00D854F2">
        <w:rPr>
          <w:sz w:val="12"/>
          <w:szCs w:val="12"/>
        </w:rPr>
        <w:tab/>
        <w:t>12.05.2019</w:t>
      </w:r>
      <w:r w:rsidRPr="00D854F2">
        <w:rPr>
          <w:sz w:val="12"/>
          <w:szCs w:val="12"/>
        </w:rPr>
        <w:tab/>
      </w:r>
      <w:r w:rsidRPr="00D854F2">
        <w:rPr>
          <w:sz w:val="12"/>
          <w:szCs w:val="12"/>
        </w:rPr>
        <w:tab/>
        <w:t>minor adaptations for RAN #84</w:t>
      </w:r>
    </w:p>
    <w:p w14:paraId="6E719272" w14:textId="77777777" w:rsidR="00D854F2" w:rsidRPr="00D854F2" w:rsidRDefault="00D854F2" w:rsidP="00D854F2">
      <w:pPr>
        <w:pStyle w:val="FP"/>
        <w:rPr>
          <w:sz w:val="12"/>
          <w:szCs w:val="12"/>
        </w:rPr>
      </w:pPr>
      <w:r w:rsidRPr="00D854F2">
        <w:rPr>
          <w:sz w:val="12"/>
          <w:szCs w:val="12"/>
        </w:rPr>
        <w:lastRenderedPageBreak/>
        <w:tab/>
        <w:t>27.02.2019</w:t>
      </w:r>
      <w:r w:rsidRPr="00D854F2">
        <w:rPr>
          <w:sz w:val="12"/>
          <w:szCs w:val="12"/>
        </w:rPr>
        <w:tab/>
      </w:r>
      <w:r w:rsidRPr="00D854F2">
        <w:rPr>
          <w:sz w:val="12"/>
          <w:szCs w:val="12"/>
        </w:rPr>
        <w:tab/>
        <w:t>minor adaptations for RAN #83</w:t>
      </w:r>
    </w:p>
    <w:p w14:paraId="160C17D4" w14:textId="77777777" w:rsidR="00D854F2" w:rsidRPr="00D854F2" w:rsidRDefault="00D854F2" w:rsidP="00D854F2">
      <w:pPr>
        <w:pStyle w:val="FP"/>
        <w:rPr>
          <w:sz w:val="12"/>
          <w:szCs w:val="12"/>
        </w:rPr>
      </w:pPr>
      <w:r w:rsidRPr="00D854F2">
        <w:rPr>
          <w:sz w:val="12"/>
          <w:szCs w:val="12"/>
        </w:rPr>
        <w:tab/>
        <w:t>21.11.2018</w:t>
      </w:r>
      <w:r w:rsidRPr="00D854F2">
        <w:rPr>
          <w:sz w:val="12"/>
          <w:szCs w:val="12"/>
        </w:rPr>
        <w:tab/>
      </w:r>
      <w:r w:rsidRPr="00D854F2">
        <w:rPr>
          <w:sz w:val="12"/>
          <w:szCs w:val="12"/>
        </w:rPr>
        <w:tab/>
        <w:t>completion levels with colours added (for RAN #82)</w:t>
      </w:r>
    </w:p>
    <w:p w14:paraId="68FACF98" w14:textId="77777777" w:rsidR="00D854F2" w:rsidRPr="00D854F2" w:rsidRDefault="00D854F2" w:rsidP="00D854F2">
      <w:pPr>
        <w:pStyle w:val="FP"/>
        <w:rPr>
          <w:sz w:val="12"/>
          <w:szCs w:val="12"/>
        </w:rPr>
      </w:pPr>
      <w:r w:rsidRPr="00D854F2">
        <w:rPr>
          <w:sz w:val="12"/>
          <w:szCs w:val="12"/>
        </w:rPr>
        <w:t>v04.81</w:t>
      </w:r>
      <w:r w:rsidRPr="00D854F2">
        <w:rPr>
          <w:sz w:val="12"/>
          <w:szCs w:val="12"/>
        </w:rPr>
        <w:tab/>
        <w:t>31.07.2018</w:t>
      </w:r>
      <w:r w:rsidRPr="00D854F2">
        <w:rPr>
          <w:sz w:val="12"/>
          <w:szCs w:val="12"/>
        </w:rPr>
        <w:tab/>
      </w:r>
      <w:r w:rsidRPr="00D854F2">
        <w:rPr>
          <w:sz w:val="12"/>
          <w:szCs w:val="12"/>
        </w:rPr>
        <w:tab/>
        <w:t>simplification of template and addition of cross-TSG aspects (for RAN #81)</w:t>
      </w:r>
    </w:p>
    <w:p w14:paraId="78FAE12B" w14:textId="77777777" w:rsidR="00D854F2" w:rsidRPr="00D854F2" w:rsidRDefault="00D854F2" w:rsidP="00D854F2">
      <w:pPr>
        <w:pStyle w:val="FP"/>
        <w:rPr>
          <w:sz w:val="12"/>
          <w:szCs w:val="12"/>
        </w:rPr>
      </w:pPr>
      <w:r w:rsidRPr="00D854F2">
        <w:rPr>
          <w:sz w:val="12"/>
          <w:szCs w:val="12"/>
        </w:rPr>
        <w:t>v04.80</w:t>
      </w:r>
      <w:r w:rsidRPr="00D854F2">
        <w:rPr>
          <w:sz w:val="12"/>
          <w:szCs w:val="12"/>
        </w:rPr>
        <w:tab/>
        <w:t>21.05.2018</w:t>
      </w:r>
      <w:r w:rsidRPr="00D854F2">
        <w:rPr>
          <w:sz w:val="12"/>
          <w:szCs w:val="12"/>
        </w:rPr>
        <w:tab/>
      </w:r>
      <w:r w:rsidRPr="00D854F2">
        <w:rPr>
          <w:sz w:val="12"/>
          <w:szCs w:val="12"/>
        </w:rPr>
        <w:tab/>
        <w:t>minor adaptations for RAN #80</w:t>
      </w:r>
    </w:p>
    <w:p w14:paraId="4B9D1E7D" w14:textId="77777777" w:rsidR="00D854F2" w:rsidRPr="00D854F2" w:rsidRDefault="00D854F2" w:rsidP="00D854F2">
      <w:pPr>
        <w:pStyle w:val="FP"/>
        <w:rPr>
          <w:sz w:val="12"/>
          <w:szCs w:val="12"/>
        </w:rPr>
      </w:pPr>
      <w:r w:rsidRPr="00D854F2">
        <w:rPr>
          <w:sz w:val="12"/>
          <w:szCs w:val="12"/>
        </w:rPr>
        <w:t>v04.79</w:t>
      </w:r>
      <w:r w:rsidRPr="00D854F2">
        <w:rPr>
          <w:sz w:val="12"/>
          <w:szCs w:val="12"/>
        </w:rPr>
        <w:tab/>
        <w:t>26.02.2018</w:t>
      </w:r>
      <w:r w:rsidRPr="00D854F2">
        <w:rPr>
          <w:sz w:val="12"/>
          <w:szCs w:val="12"/>
        </w:rPr>
        <w:tab/>
      </w:r>
      <w:r w:rsidRPr="00D854F2">
        <w:rPr>
          <w:sz w:val="12"/>
          <w:szCs w:val="12"/>
        </w:rPr>
        <w:tab/>
        <w:t>minor adaptations for RAN #79</w:t>
      </w:r>
    </w:p>
    <w:p w14:paraId="65A78297" w14:textId="77777777" w:rsidR="00D854F2" w:rsidRPr="00D854F2" w:rsidRDefault="00D854F2" w:rsidP="00D854F2">
      <w:pPr>
        <w:pStyle w:val="FP"/>
        <w:rPr>
          <w:sz w:val="12"/>
          <w:szCs w:val="12"/>
        </w:rPr>
      </w:pPr>
      <w:r w:rsidRPr="00D854F2">
        <w:rPr>
          <w:sz w:val="12"/>
          <w:szCs w:val="12"/>
        </w:rPr>
        <w:t>v04.78</w:t>
      </w:r>
      <w:r w:rsidRPr="00D854F2">
        <w:rPr>
          <w:sz w:val="12"/>
          <w:szCs w:val="12"/>
        </w:rPr>
        <w:tab/>
        <w:t>18.11.2017</w:t>
      </w:r>
      <w:r w:rsidRPr="00D854F2">
        <w:rPr>
          <w:sz w:val="12"/>
          <w:szCs w:val="12"/>
        </w:rPr>
        <w:tab/>
      </w:r>
      <w:r w:rsidRPr="00D854F2">
        <w:rPr>
          <w:sz w:val="12"/>
          <w:szCs w:val="12"/>
        </w:rPr>
        <w:tab/>
        <w:t>minor adaptations for RAN #78</w:t>
      </w:r>
    </w:p>
    <w:p w14:paraId="6649CB3F" w14:textId="77777777" w:rsidR="00D854F2" w:rsidRPr="00D854F2" w:rsidRDefault="00D854F2" w:rsidP="00D854F2">
      <w:pPr>
        <w:pStyle w:val="FP"/>
        <w:rPr>
          <w:sz w:val="12"/>
          <w:szCs w:val="12"/>
        </w:rPr>
      </w:pPr>
      <w:r w:rsidRPr="00D854F2">
        <w:rPr>
          <w:sz w:val="12"/>
          <w:szCs w:val="12"/>
        </w:rPr>
        <w:t>v04.77</w:t>
      </w:r>
      <w:r w:rsidRPr="00D854F2">
        <w:rPr>
          <w:sz w:val="12"/>
          <w:szCs w:val="12"/>
        </w:rPr>
        <w:tab/>
        <w:t>06.08.2017</w:t>
      </w:r>
      <w:r w:rsidRPr="00D854F2">
        <w:rPr>
          <w:sz w:val="12"/>
          <w:szCs w:val="12"/>
        </w:rPr>
        <w:tab/>
      </w:r>
      <w:r w:rsidRPr="00D854F2">
        <w:rPr>
          <w:sz w:val="12"/>
          <w:szCs w:val="12"/>
        </w:rPr>
        <w:tab/>
        <w:t>minor adaptations for RAN #77</w:t>
      </w:r>
    </w:p>
    <w:p w14:paraId="38071B69" w14:textId="77777777" w:rsidR="00D854F2" w:rsidRPr="00D854F2" w:rsidRDefault="00D854F2" w:rsidP="00D854F2">
      <w:pPr>
        <w:pStyle w:val="FP"/>
        <w:rPr>
          <w:sz w:val="12"/>
          <w:szCs w:val="12"/>
        </w:rPr>
      </w:pPr>
      <w:r w:rsidRPr="00D854F2">
        <w:rPr>
          <w:sz w:val="12"/>
          <w:szCs w:val="12"/>
        </w:rPr>
        <w:t>v04.76</w:t>
      </w:r>
      <w:r w:rsidRPr="00D854F2">
        <w:rPr>
          <w:sz w:val="12"/>
          <w:szCs w:val="12"/>
        </w:rPr>
        <w:tab/>
        <w:t>15.05.2017</w:t>
      </w:r>
      <w:r w:rsidRPr="00D854F2">
        <w:rPr>
          <w:sz w:val="12"/>
          <w:szCs w:val="12"/>
        </w:rPr>
        <w:tab/>
      </w:r>
      <w:r w:rsidRPr="00D854F2">
        <w:rPr>
          <w:sz w:val="12"/>
          <w:szCs w:val="12"/>
        </w:rPr>
        <w:tab/>
        <w:t>minor adaptations for RAN #76</w:t>
      </w:r>
    </w:p>
    <w:p w14:paraId="03B357BA" w14:textId="77777777" w:rsidR="00D854F2" w:rsidRPr="00D854F2" w:rsidRDefault="00D854F2" w:rsidP="00D854F2">
      <w:pPr>
        <w:pStyle w:val="FP"/>
        <w:rPr>
          <w:sz w:val="12"/>
          <w:szCs w:val="12"/>
        </w:rPr>
      </w:pPr>
      <w:r w:rsidRPr="00D854F2">
        <w:rPr>
          <w:sz w:val="12"/>
          <w:szCs w:val="12"/>
        </w:rPr>
        <w:t>v04.75</w:t>
      </w:r>
      <w:r w:rsidRPr="00D854F2">
        <w:rPr>
          <w:sz w:val="12"/>
          <w:szCs w:val="12"/>
        </w:rPr>
        <w:tab/>
        <w:t>31.01.2017</w:t>
      </w:r>
      <w:r w:rsidRPr="00D854F2">
        <w:rPr>
          <w:sz w:val="12"/>
          <w:szCs w:val="12"/>
        </w:rPr>
        <w:tab/>
      </w:r>
      <w:r w:rsidRPr="00D854F2">
        <w:rPr>
          <w:sz w:val="12"/>
          <w:szCs w:val="12"/>
        </w:rPr>
        <w:tab/>
        <w:t>minor adaptations for RAN #75</w:t>
      </w:r>
    </w:p>
    <w:p w14:paraId="1239201D" w14:textId="77777777" w:rsidR="00D854F2" w:rsidRPr="00D854F2" w:rsidRDefault="00D854F2" w:rsidP="00D854F2">
      <w:pPr>
        <w:pStyle w:val="FP"/>
        <w:rPr>
          <w:sz w:val="12"/>
          <w:szCs w:val="12"/>
        </w:rPr>
      </w:pPr>
      <w:r w:rsidRPr="00D854F2">
        <w:rPr>
          <w:sz w:val="12"/>
          <w:szCs w:val="12"/>
        </w:rPr>
        <w:t>v04.74</w:t>
      </w:r>
      <w:r w:rsidRPr="00D854F2">
        <w:rPr>
          <w:sz w:val="12"/>
          <w:szCs w:val="12"/>
        </w:rPr>
        <w:tab/>
        <w:t>28.10.2016</w:t>
      </w:r>
      <w:r w:rsidRPr="00D854F2">
        <w:rPr>
          <w:sz w:val="12"/>
          <w:szCs w:val="12"/>
        </w:rPr>
        <w:tab/>
      </w:r>
      <w:r w:rsidRPr="00D854F2">
        <w:rPr>
          <w:sz w:val="12"/>
          <w:szCs w:val="12"/>
        </w:rPr>
        <w:tab/>
        <w:t>minor adaptations for RAN #74</w:t>
      </w:r>
    </w:p>
    <w:p w14:paraId="3491AC16" w14:textId="77777777" w:rsidR="00D854F2" w:rsidRPr="00D854F2" w:rsidRDefault="00D854F2" w:rsidP="00D854F2">
      <w:pPr>
        <w:pStyle w:val="FP"/>
        <w:rPr>
          <w:sz w:val="12"/>
          <w:szCs w:val="12"/>
        </w:rPr>
      </w:pPr>
      <w:r w:rsidRPr="00D854F2">
        <w:rPr>
          <w:sz w:val="12"/>
          <w:szCs w:val="12"/>
        </w:rPr>
        <w:t>v04.73</w:t>
      </w:r>
      <w:r w:rsidRPr="00D854F2">
        <w:rPr>
          <w:sz w:val="12"/>
          <w:szCs w:val="12"/>
        </w:rPr>
        <w:tab/>
        <w:t>01.09.2016</w:t>
      </w:r>
      <w:r w:rsidRPr="00D854F2">
        <w:rPr>
          <w:sz w:val="12"/>
          <w:szCs w:val="12"/>
        </w:rPr>
        <w:tab/>
      </w:r>
      <w:r w:rsidRPr="00D854F2">
        <w:rPr>
          <w:sz w:val="12"/>
          <w:szCs w:val="12"/>
        </w:rPr>
        <w:tab/>
        <w:t>adaptations for RAN #73 (time units in extra Excel table, RAN6 reporting included)</w:t>
      </w:r>
    </w:p>
    <w:p w14:paraId="5383A0A2" w14:textId="77777777" w:rsidR="00D854F2" w:rsidRPr="00D854F2" w:rsidRDefault="00D854F2" w:rsidP="00D854F2">
      <w:pPr>
        <w:pStyle w:val="FP"/>
        <w:rPr>
          <w:sz w:val="12"/>
          <w:szCs w:val="12"/>
        </w:rPr>
      </w:pPr>
      <w:r w:rsidRPr="00D854F2">
        <w:rPr>
          <w:sz w:val="12"/>
          <w:szCs w:val="12"/>
        </w:rPr>
        <w:t>v04.72</w:t>
      </w:r>
      <w:r w:rsidRPr="00D854F2">
        <w:rPr>
          <w:sz w:val="12"/>
          <w:szCs w:val="12"/>
        </w:rPr>
        <w:tab/>
        <w:t>26.05.2016</w:t>
      </w:r>
      <w:r w:rsidRPr="00D854F2">
        <w:rPr>
          <w:sz w:val="12"/>
          <w:szCs w:val="12"/>
        </w:rPr>
        <w:tab/>
      </w:r>
      <w:r w:rsidRPr="00D854F2">
        <w:rPr>
          <w:sz w:val="12"/>
          <w:szCs w:val="12"/>
        </w:rPr>
        <w:tab/>
        <w:t>adaptations for RAN #72 (introduction of NR &amp; GERAN TUs)</w:t>
      </w:r>
    </w:p>
    <w:p w14:paraId="7BB63C1E" w14:textId="77777777" w:rsidR="00D854F2" w:rsidRPr="00D854F2" w:rsidRDefault="00D854F2" w:rsidP="00D854F2">
      <w:pPr>
        <w:pStyle w:val="FP"/>
        <w:rPr>
          <w:sz w:val="12"/>
          <w:szCs w:val="12"/>
        </w:rPr>
      </w:pPr>
      <w:r w:rsidRPr="00D854F2">
        <w:rPr>
          <w:sz w:val="12"/>
          <w:szCs w:val="12"/>
        </w:rPr>
        <w:t>v04.71</w:t>
      </w:r>
      <w:r w:rsidRPr="00D854F2">
        <w:rPr>
          <w:sz w:val="12"/>
          <w:szCs w:val="12"/>
        </w:rPr>
        <w:tab/>
        <w:t>10.02.2016</w:t>
      </w:r>
      <w:r w:rsidRPr="00D854F2">
        <w:rPr>
          <w:sz w:val="12"/>
          <w:szCs w:val="12"/>
        </w:rPr>
        <w:tab/>
      </w:r>
      <w:r w:rsidRPr="00D854F2">
        <w:rPr>
          <w:sz w:val="12"/>
          <w:szCs w:val="12"/>
        </w:rPr>
        <w:tab/>
        <w:t>minor adaptations for RAN #71</w:t>
      </w:r>
    </w:p>
    <w:p w14:paraId="192D3FDD" w14:textId="77777777" w:rsidR="00D854F2" w:rsidRPr="00D854F2" w:rsidRDefault="00D854F2" w:rsidP="00D854F2">
      <w:pPr>
        <w:pStyle w:val="FP"/>
        <w:rPr>
          <w:sz w:val="12"/>
          <w:szCs w:val="12"/>
        </w:rPr>
      </w:pPr>
      <w:r w:rsidRPr="00D854F2">
        <w:rPr>
          <w:sz w:val="12"/>
          <w:szCs w:val="12"/>
        </w:rPr>
        <w:t>v04.70</w:t>
      </w:r>
      <w:r w:rsidRPr="00D854F2">
        <w:rPr>
          <w:sz w:val="12"/>
          <w:szCs w:val="12"/>
        </w:rPr>
        <w:tab/>
        <w:t>30.10.2015</w:t>
      </w:r>
      <w:r w:rsidRPr="00D854F2">
        <w:rPr>
          <w:sz w:val="12"/>
          <w:szCs w:val="12"/>
        </w:rPr>
        <w:tab/>
      </w:r>
      <w:r w:rsidRPr="00D854F2">
        <w:rPr>
          <w:sz w:val="12"/>
          <w:szCs w:val="12"/>
        </w:rPr>
        <w:tab/>
        <w:t>minor adaptations for RAN #70</w:t>
      </w:r>
    </w:p>
    <w:p w14:paraId="77F7C996" w14:textId="77777777" w:rsidR="00D854F2" w:rsidRPr="00D854F2" w:rsidRDefault="00D854F2" w:rsidP="00D854F2">
      <w:pPr>
        <w:pStyle w:val="FP"/>
        <w:rPr>
          <w:sz w:val="12"/>
          <w:szCs w:val="12"/>
        </w:rPr>
      </w:pPr>
      <w:r w:rsidRPr="00D854F2">
        <w:rPr>
          <w:sz w:val="12"/>
          <w:szCs w:val="12"/>
        </w:rPr>
        <w:t>v04.69</w:t>
      </w:r>
      <w:r w:rsidRPr="00D854F2">
        <w:rPr>
          <w:sz w:val="12"/>
          <w:szCs w:val="12"/>
        </w:rPr>
        <w:tab/>
        <w:t>12.08.2015</w:t>
      </w:r>
      <w:r w:rsidRPr="00D854F2">
        <w:rPr>
          <w:sz w:val="12"/>
          <w:szCs w:val="12"/>
        </w:rPr>
        <w:tab/>
      </w:r>
      <w:r w:rsidRPr="00D854F2">
        <w:rPr>
          <w:sz w:val="12"/>
          <w:szCs w:val="12"/>
        </w:rPr>
        <w:tab/>
        <w:t>minor adaptations for RAN #69</w:t>
      </w:r>
    </w:p>
    <w:p w14:paraId="77FD8A8E" w14:textId="77777777" w:rsidR="00D854F2" w:rsidRPr="00D854F2" w:rsidRDefault="00D854F2" w:rsidP="00D854F2">
      <w:pPr>
        <w:pStyle w:val="FP"/>
        <w:rPr>
          <w:sz w:val="12"/>
          <w:szCs w:val="12"/>
        </w:rPr>
      </w:pPr>
      <w:r w:rsidRPr="00D854F2">
        <w:rPr>
          <w:sz w:val="12"/>
          <w:szCs w:val="12"/>
        </w:rPr>
        <w:t>v04.68</w:t>
      </w:r>
      <w:r w:rsidRPr="00D854F2">
        <w:rPr>
          <w:sz w:val="12"/>
          <w:szCs w:val="12"/>
        </w:rPr>
        <w:tab/>
        <w:t>21.05.2015</w:t>
      </w:r>
      <w:r w:rsidRPr="00D854F2">
        <w:rPr>
          <w:sz w:val="12"/>
          <w:szCs w:val="12"/>
        </w:rPr>
        <w:tab/>
      </w:r>
      <w:r w:rsidRPr="00D854F2">
        <w:rPr>
          <w:sz w:val="12"/>
          <w:szCs w:val="12"/>
        </w:rPr>
        <w:tab/>
        <w:t>minor adaptations for RAN #68</w:t>
      </w:r>
    </w:p>
    <w:p w14:paraId="54B96E95" w14:textId="77777777" w:rsidR="00D854F2" w:rsidRPr="00D854F2" w:rsidRDefault="00D854F2" w:rsidP="00D854F2">
      <w:pPr>
        <w:pStyle w:val="FP"/>
        <w:rPr>
          <w:sz w:val="12"/>
          <w:szCs w:val="12"/>
        </w:rPr>
      </w:pPr>
      <w:r w:rsidRPr="00D854F2">
        <w:rPr>
          <w:sz w:val="12"/>
          <w:szCs w:val="12"/>
        </w:rPr>
        <w:t>v04.67</w:t>
      </w:r>
      <w:r w:rsidRPr="00D854F2">
        <w:rPr>
          <w:sz w:val="12"/>
          <w:szCs w:val="12"/>
        </w:rPr>
        <w:tab/>
        <w:t>01.02.2015</w:t>
      </w:r>
      <w:r w:rsidRPr="00D854F2">
        <w:rPr>
          <w:sz w:val="12"/>
          <w:szCs w:val="12"/>
        </w:rPr>
        <w:tab/>
      </w:r>
      <w:r w:rsidRPr="00D854F2">
        <w:rPr>
          <w:sz w:val="12"/>
          <w:szCs w:val="12"/>
        </w:rPr>
        <w:tab/>
        <w:t>minor adaptations for RAN #67</w:t>
      </w:r>
    </w:p>
    <w:p w14:paraId="68D433DA" w14:textId="77777777" w:rsidR="00D854F2" w:rsidRPr="00D854F2" w:rsidRDefault="00D854F2" w:rsidP="00D854F2">
      <w:pPr>
        <w:pStyle w:val="FP"/>
        <w:rPr>
          <w:sz w:val="12"/>
          <w:szCs w:val="12"/>
        </w:rPr>
      </w:pPr>
      <w:r w:rsidRPr="00D854F2">
        <w:rPr>
          <w:sz w:val="12"/>
          <w:szCs w:val="12"/>
        </w:rPr>
        <w:t>v04.66</w:t>
      </w:r>
      <w:r w:rsidRPr="00D854F2">
        <w:rPr>
          <w:sz w:val="12"/>
          <w:szCs w:val="12"/>
        </w:rPr>
        <w:tab/>
        <w:t>16.11.2014</w:t>
      </w:r>
      <w:r w:rsidRPr="00D854F2">
        <w:rPr>
          <w:sz w:val="12"/>
          <w:szCs w:val="12"/>
        </w:rPr>
        <w:tab/>
      </w:r>
      <w:r w:rsidRPr="00D854F2">
        <w:rPr>
          <w:sz w:val="12"/>
          <w:szCs w:val="12"/>
        </w:rPr>
        <w:tab/>
        <w:t>minor adaptations for RAN #66</w:t>
      </w:r>
    </w:p>
    <w:p w14:paraId="2FD6175A" w14:textId="77777777" w:rsidR="00D854F2" w:rsidRPr="00D854F2" w:rsidRDefault="00D854F2" w:rsidP="00D854F2">
      <w:pPr>
        <w:pStyle w:val="FP"/>
        <w:rPr>
          <w:sz w:val="12"/>
          <w:szCs w:val="12"/>
        </w:rPr>
      </w:pPr>
      <w:r w:rsidRPr="00D854F2">
        <w:rPr>
          <w:sz w:val="12"/>
          <w:szCs w:val="12"/>
        </w:rPr>
        <w:t>v04.65</w:t>
      </w:r>
      <w:r w:rsidRPr="00D854F2">
        <w:rPr>
          <w:sz w:val="12"/>
          <w:szCs w:val="12"/>
        </w:rPr>
        <w:tab/>
        <w:t>16.08.2014</w:t>
      </w:r>
      <w:r w:rsidRPr="00D854F2">
        <w:rPr>
          <w:sz w:val="12"/>
          <w:szCs w:val="12"/>
        </w:rPr>
        <w:tab/>
      </w:r>
      <w:r w:rsidRPr="00D854F2">
        <w:rPr>
          <w:sz w:val="12"/>
          <w:szCs w:val="12"/>
        </w:rPr>
        <w:tab/>
        <w:t>minor adaptations for RAN #65</w:t>
      </w:r>
    </w:p>
    <w:p w14:paraId="434A936A" w14:textId="77777777" w:rsidR="00D854F2" w:rsidRPr="00D854F2" w:rsidRDefault="00D854F2" w:rsidP="00D854F2">
      <w:pPr>
        <w:pStyle w:val="FP"/>
        <w:rPr>
          <w:sz w:val="12"/>
          <w:szCs w:val="12"/>
        </w:rPr>
      </w:pPr>
      <w:r w:rsidRPr="00D854F2">
        <w:rPr>
          <w:sz w:val="12"/>
          <w:szCs w:val="12"/>
        </w:rPr>
        <w:t>v04.64</w:t>
      </w:r>
      <w:r w:rsidRPr="00D854F2">
        <w:rPr>
          <w:sz w:val="12"/>
          <w:szCs w:val="12"/>
        </w:rPr>
        <w:tab/>
        <w:t>22.05.2014</w:t>
      </w:r>
      <w:r w:rsidRPr="00D854F2">
        <w:rPr>
          <w:sz w:val="12"/>
          <w:szCs w:val="12"/>
        </w:rPr>
        <w:tab/>
      </w:r>
      <w:r w:rsidRPr="00D854F2">
        <w:rPr>
          <w:sz w:val="12"/>
          <w:szCs w:val="12"/>
        </w:rPr>
        <w:tab/>
        <w:t>minor adaptations for RAN #64</w:t>
      </w:r>
    </w:p>
    <w:p w14:paraId="1F061A6F" w14:textId="77777777" w:rsidR="00D854F2" w:rsidRPr="00D854F2" w:rsidRDefault="00D854F2" w:rsidP="00D854F2">
      <w:pPr>
        <w:pStyle w:val="FP"/>
        <w:rPr>
          <w:sz w:val="12"/>
          <w:szCs w:val="12"/>
        </w:rPr>
      </w:pPr>
      <w:r w:rsidRPr="00D854F2">
        <w:rPr>
          <w:sz w:val="12"/>
          <w:szCs w:val="12"/>
        </w:rPr>
        <w:t>v04.63</w:t>
      </w:r>
      <w:r w:rsidRPr="00D854F2">
        <w:rPr>
          <w:sz w:val="12"/>
          <w:szCs w:val="12"/>
        </w:rPr>
        <w:tab/>
        <w:t>24.01.2014</w:t>
      </w:r>
      <w:r w:rsidRPr="00D854F2">
        <w:rPr>
          <w:sz w:val="12"/>
          <w:szCs w:val="12"/>
        </w:rPr>
        <w:tab/>
      </w:r>
      <w:r w:rsidRPr="00D854F2">
        <w:rPr>
          <w:sz w:val="12"/>
          <w:szCs w:val="12"/>
        </w:rPr>
        <w:tab/>
        <w:t xml:space="preserve">restructuring for RAN #63 to cover Core &amp; </w:t>
      </w:r>
      <w:proofErr w:type="spellStart"/>
      <w:r w:rsidRPr="00D854F2">
        <w:rPr>
          <w:sz w:val="12"/>
          <w:szCs w:val="12"/>
        </w:rPr>
        <w:t>Perf</w:t>
      </w:r>
      <w:proofErr w:type="spellEnd"/>
      <w:r w:rsidRPr="00D854F2">
        <w:rPr>
          <w:sz w:val="12"/>
          <w:szCs w:val="12"/>
        </w:rPr>
        <w:t xml:space="preserve">. </w:t>
      </w:r>
      <w:proofErr w:type="gramStart"/>
      <w:r w:rsidRPr="00D854F2">
        <w:rPr>
          <w:sz w:val="12"/>
          <w:szCs w:val="12"/>
        </w:rPr>
        <w:t>in</w:t>
      </w:r>
      <w:proofErr w:type="gramEnd"/>
      <w:r w:rsidRPr="00D854F2">
        <w:rPr>
          <w:sz w:val="12"/>
          <w:szCs w:val="12"/>
        </w:rPr>
        <w:t xml:space="preserve"> one doc file</w:t>
      </w:r>
    </w:p>
    <w:p w14:paraId="4830CE65" w14:textId="77777777" w:rsidR="00D854F2" w:rsidRPr="00D854F2" w:rsidRDefault="00D854F2" w:rsidP="00D854F2">
      <w:pPr>
        <w:pStyle w:val="FP"/>
        <w:rPr>
          <w:sz w:val="12"/>
          <w:szCs w:val="12"/>
        </w:rPr>
      </w:pPr>
      <w:r w:rsidRPr="00D854F2">
        <w:rPr>
          <w:sz w:val="12"/>
          <w:szCs w:val="12"/>
        </w:rPr>
        <w:t>v03.62</w:t>
      </w:r>
      <w:r w:rsidRPr="00D854F2">
        <w:rPr>
          <w:sz w:val="12"/>
          <w:szCs w:val="12"/>
        </w:rPr>
        <w:tab/>
        <w:t>11.11.2013</w:t>
      </w:r>
      <w:r w:rsidRPr="00D854F2">
        <w:rPr>
          <w:sz w:val="12"/>
          <w:szCs w:val="12"/>
        </w:rPr>
        <w:tab/>
      </w:r>
      <w:r w:rsidRPr="00D854F2">
        <w:rPr>
          <w:sz w:val="12"/>
          <w:szCs w:val="12"/>
        </w:rPr>
        <w:tab/>
        <w:t>section 1.2.3 adapted for RAN #62</w:t>
      </w:r>
    </w:p>
    <w:p w14:paraId="136AC9C4" w14:textId="77777777" w:rsidR="00D854F2" w:rsidRPr="00D854F2" w:rsidRDefault="00D854F2" w:rsidP="00D854F2">
      <w:pPr>
        <w:pStyle w:val="FP"/>
        <w:rPr>
          <w:sz w:val="12"/>
          <w:szCs w:val="12"/>
        </w:rPr>
      </w:pPr>
      <w:r w:rsidRPr="00D854F2">
        <w:rPr>
          <w:sz w:val="12"/>
          <w:szCs w:val="12"/>
        </w:rPr>
        <w:t>v03</w:t>
      </w:r>
      <w:r w:rsidRPr="00D854F2">
        <w:rPr>
          <w:sz w:val="12"/>
          <w:szCs w:val="12"/>
        </w:rPr>
        <w:tab/>
        <w:t>11.08.2013</w:t>
      </w:r>
      <w:r w:rsidRPr="00D854F2">
        <w:rPr>
          <w:sz w:val="12"/>
          <w:szCs w:val="12"/>
        </w:rPr>
        <w:tab/>
      </w:r>
      <w:r w:rsidRPr="00D854F2">
        <w:rPr>
          <w:sz w:val="12"/>
          <w:szCs w:val="12"/>
        </w:rPr>
        <w:tab/>
        <w:t>section 1.2.3 added on time budget</w:t>
      </w:r>
    </w:p>
    <w:p w14:paraId="02CB2C37" w14:textId="77777777" w:rsidR="00D854F2" w:rsidRPr="00D854F2" w:rsidRDefault="00D854F2" w:rsidP="00D854F2">
      <w:pPr>
        <w:pStyle w:val="FP"/>
        <w:rPr>
          <w:sz w:val="12"/>
          <w:szCs w:val="12"/>
        </w:rPr>
      </w:pPr>
      <w:r w:rsidRPr="00D854F2">
        <w:rPr>
          <w:sz w:val="12"/>
          <w:szCs w:val="12"/>
        </w:rPr>
        <w:t>v02</w:t>
      </w:r>
      <w:r w:rsidRPr="00D854F2">
        <w:rPr>
          <w:sz w:val="12"/>
          <w:szCs w:val="12"/>
        </w:rPr>
        <w:tab/>
        <w:t>07.05.2010</w:t>
      </w:r>
      <w:r w:rsidRPr="00D854F2">
        <w:rPr>
          <w:sz w:val="12"/>
          <w:szCs w:val="12"/>
        </w:rPr>
        <w:tab/>
      </w:r>
      <w:r w:rsidRPr="00D854F2">
        <w:rPr>
          <w:sz w:val="12"/>
          <w:szCs w:val="12"/>
        </w:rPr>
        <w:tab/>
        <w:t>history added, some spelling corrections</w:t>
      </w:r>
    </w:p>
    <w:p w14:paraId="15CEB766" w14:textId="476BDC73" w:rsidR="006A3ADF" w:rsidRPr="006A3ADF" w:rsidRDefault="00D854F2" w:rsidP="00D854F2">
      <w:pPr>
        <w:pStyle w:val="FP"/>
        <w:rPr>
          <w:sz w:val="12"/>
          <w:szCs w:val="12"/>
        </w:rPr>
      </w:pPr>
      <w:r w:rsidRPr="00D854F2">
        <w:rPr>
          <w:sz w:val="12"/>
          <w:szCs w:val="12"/>
        </w:rPr>
        <w:t>v01</w:t>
      </w:r>
      <w:r w:rsidRPr="00D854F2">
        <w:rPr>
          <w:sz w:val="12"/>
          <w:szCs w:val="12"/>
        </w:rPr>
        <w:tab/>
        <w:t>13.11.2009</w:t>
      </w:r>
      <w:r w:rsidRPr="00D854F2">
        <w:rPr>
          <w:sz w:val="12"/>
          <w:szCs w:val="12"/>
        </w:rPr>
        <w:tab/>
      </w:r>
      <w:r w:rsidRPr="00D854F2">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C5D23" w14:textId="77777777" w:rsidR="00346D87" w:rsidRDefault="00346D87">
      <w:r>
        <w:separator/>
      </w:r>
    </w:p>
  </w:endnote>
  <w:endnote w:type="continuationSeparator" w:id="0">
    <w:p w14:paraId="423777E2" w14:textId="77777777" w:rsidR="00346D87" w:rsidRDefault="00346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501518">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501518">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F6370C" w14:textId="77777777" w:rsidR="00346D87" w:rsidRDefault="00346D87">
      <w:r>
        <w:separator/>
      </w:r>
    </w:p>
  </w:footnote>
  <w:footnote w:type="continuationSeparator" w:id="0">
    <w:p w14:paraId="22D82E2D" w14:textId="77777777" w:rsidR="00346D87" w:rsidRDefault="00346D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5E7"/>
    <w:rsid w:val="00002E38"/>
    <w:rsid w:val="00007BD0"/>
    <w:rsid w:val="00011C3B"/>
    <w:rsid w:val="00012E51"/>
    <w:rsid w:val="000276C5"/>
    <w:rsid w:val="0004456C"/>
    <w:rsid w:val="00044DF6"/>
    <w:rsid w:val="0005259B"/>
    <w:rsid w:val="00053FEE"/>
    <w:rsid w:val="00055B60"/>
    <w:rsid w:val="00060AE4"/>
    <w:rsid w:val="000746A7"/>
    <w:rsid w:val="000910BB"/>
    <w:rsid w:val="000926AF"/>
    <w:rsid w:val="000A3ED2"/>
    <w:rsid w:val="000C00FA"/>
    <w:rsid w:val="000C51AA"/>
    <w:rsid w:val="000D17BC"/>
    <w:rsid w:val="000D2186"/>
    <w:rsid w:val="000E1931"/>
    <w:rsid w:val="000E4F35"/>
    <w:rsid w:val="000F46C2"/>
    <w:rsid w:val="000F6C1C"/>
    <w:rsid w:val="00110BAE"/>
    <w:rsid w:val="00116F4B"/>
    <w:rsid w:val="001229F4"/>
    <w:rsid w:val="00123876"/>
    <w:rsid w:val="00137471"/>
    <w:rsid w:val="001472EF"/>
    <w:rsid w:val="00150FD3"/>
    <w:rsid w:val="00170B1A"/>
    <w:rsid w:val="00182C94"/>
    <w:rsid w:val="00184428"/>
    <w:rsid w:val="001A248F"/>
    <w:rsid w:val="001A3B5F"/>
    <w:rsid w:val="001A659D"/>
    <w:rsid w:val="001B51AB"/>
    <w:rsid w:val="001B5CA8"/>
    <w:rsid w:val="001C4490"/>
    <w:rsid w:val="001D2C1A"/>
    <w:rsid w:val="001D3BA2"/>
    <w:rsid w:val="001D44B7"/>
    <w:rsid w:val="001E0075"/>
    <w:rsid w:val="001E014C"/>
    <w:rsid w:val="001E4E22"/>
    <w:rsid w:val="001F1B1F"/>
    <w:rsid w:val="001F2A20"/>
    <w:rsid w:val="001F486F"/>
    <w:rsid w:val="00207DC4"/>
    <w:rsid w:val="0022229B"/>
    <w:rsid w:val="0022485E"/>
    <w:rsid w:val="00243A99"/>
    <w:rsid w:val="00275C2B"/>
    <w:rsid w:val="0029567C"/>
    <w:rsid w:val="002A6F12"/>
    <w:rsid w:val="002B598E"/>
    <w:rsid w:val="002C0B82"/>
    <w:rsid w:val="002C6503"/>
    <w:rsid w:val="002F6ED2"/>
    <w:rsid w:val="00301B7A"/>
    <w:rsid w:val="0030561F"/>
    <w:rsid w:val="00306D59"/>
    <w:rsid w:val="00314194"/>
    <w:rsid w:val="00321EF0"/>
    <w:rsid w:val="0032503A"/>
    <w:rsid w:val="00325EE1"/>
    <w:rsid w:val="003357C0"/>
    <w:rsid w:val="00344D60"/>
    <w:rsid w:val="00346477"/>
    <w:rsid w:val="00346D87"/>
    <w:rsid w:val="00347CB0"/>
    <w:rsid w:val="00347D69"/>
    <w:rsid w:val="00351982"/>
    <w:rsid w:val="0035340F"/>
    <w:rsid w:val="0036248C"/>
    <w:rsid w:val="003666A8"/>
    <w:rsid w:val="00366D63"/>
    <w:rsid w:val="00367401"/>
    <w:rsid w:val="00375678"/>
    <w:rsid w:val="00377BED"/>
    <w:rsid w:val="0039390A"/>
    <w:rsid w:val="00394AB0"/>
    <w:rsid w:val="00396252"/>
    <w:rsid w:val="003A4B47"/>
    <w:rsid w:val="003B24AF"/>
    <w:rsid w:val="003B7182"/>
    <w:rsid w:val="003C6A94"/>
    <w:rsid w:val="003D5036"/>
    <w:rsid w:val="003D764D"/>
    <w:rsid w:val="003E3A1A"/>
    <w:rsid w:val="003F1B9F"/>
    <w:rsid w:val="0040091C"/>
    <w:rsid w:val="00406D7A"/>
    <w:rsid w:val="004121B8"/>
    <w:rsid w:val="004258BA"/>
    <w:rsid w:val="00426E37"/>
    <w:rsid w:val="004531C9"/>
    <w:rsid w:val="00457D91"/>
    <w:rsid w:val="00460C31"/>
    <w:rsid w:val="00464E5B"/>
    <w:rsid w:val="0047055A"/>
    <w:rsid w:val="00474450"/>
    <w:rsid w:val="00486466"/>
    <w:rsid w:val="004873E6"/>
    <w:rsid w:val="00492AA9"/>
    <w:rsid w:val="004B15B8"/>
    <w:rsid w:val="004B1906"/>
    <w:rsid w:val="004B566C"/>
    <w:rsid w:val="004B7B48"/>
    <w:rsid w:val="004D4AB1"/>
    <w:rsid w:val="004E32DA"/>
    <w:rsid w:val="004F218A"/>
    <w:rsid w:val="0050014E"/>
    <w:rsid w:val="00501518"/>
    <w:rsid w:val="0050334E"/>
    <w:rsid w:val="00505387"/>
    <w:rsid w:val="00512310"/>
    <w:rsid w:val="00512DF7"/>
    <w:rsid w:val="005141E7"/>
    <w:rsid w:val="00517E63"/>
    <w:rsid w:val="005236AC"/>
    <w:rsid w:val="00526B0D"/>
    <w:rsid w:val="0055346F"/>
    <w:rsid w:val="005579FF"/>
    <w:rsid w:val="00571C98"/>
    <w:rsid w:val="005776DD"/>
    <w:rsid w:val="00582117"/>
    <w:rsid w:val="0058478F"/>
    <w:rsid w:val="00593315"/>
    <w:rsid w:val="005A170D"/>
    <w:rsid w:val="005A4EE7"/>
    <w:rsid w:val="005A6C96"/>
    <w:rsid w:val="005C4C5B"/>
    <w:rsid w:val="005D0418"/>
    <w:rsid w:val="005E04AF"/>
    <w:rsid w:val="005E1D58"/>
    <w:rsid w:val="00610E37"/>
    <w:rsid w:val="006207ED"/>
    <w:rsid w:val="00626BC9"/>
    <w:rsid w:val="006458DF"/>
    <w:rsid w:val="00650D52"/>
    <w:rsid w:val="006615B2"/>
    <w:rsid w:val="00662313"/>
    <w:rsid w:val="00673911"/>
    <w:rsid w:val="006870C9"/>
    <w:rsid w:val="0069766E"/>
    <w:rsid w:val="00697947"/>
    <w:rsid w:val="006A1671"/>
    <w:rsid w:val="006A3ADF"/>
    <w:rsid w:val="006A7BCB"/>
    <w:rsid w:val="006B4C1E"/>
    <w:rsid w:val="006C090F"/>
    <w:rsid w:val="006C4E32"/>
    <w:rsid w:val="006C56D8"/>
    <w:rsid w:val="006D07AE"/>
    <w:rsid w:val="006D1C93"/>
    <w:rsid w:val="006E3F11"/>
    <w:rsid w:val="006E526C"/>
    <w:rsid w:val="006E67BB"/>
    <w:rsid w:val="00701410"/>
    <w:rsid w:val="007113A1"/>
    <w:rsid w:val="00712968"/>
    <w:rsid w:val="00714D27"/>
    <w:rsid w:val="00721CF6"/>
    <w:rsid w:val="00723E46"/>
    <w:rsid w:val="00733024"/>
    <w:rsid w:val="00733826"/>
    <w:rsid w:val="00747491"/>
    <w:rsid w:val="00766CFB"/>
    <w:rsid w:val="007816FF"/>
    <w:rsid w:val="00783B44"/>
    <w:rsid w:val="00783F5D"/>
    <w:rsid w:val="00785028"/>
    <w:rsid w:val="007A3A5A"/>
    <w:rsid w:val="007A4370"/>
    <w:rsid w:val="007D7816"/>
    <w:rsid w:val="007E1D15"/>
    <w:rsid w:val="007E1DEA"/>
    <w:rsid w:val="007E2202"/>
    <w:rsid w:val="00806221"/>
    <w:rsid w:val="008145EA"/>
    <w:rsid w:val="00815869"/>
    <w:rsid w:val="00816B81"/>
    <w:rsid w:val="00823B90"/>
    <w:rsid w:val="0083266E"/>
    <w:rsid w:val="008546E5"/>
    <w:rsid w:val="00865EA8"/>
    <w:rsid w:val="00866A9D"/>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528C"/>
    <w:rsid w:val="00921B85"/>
    <w:rsid w:val="00932BD4"/>
    <w:rsid w:val="009378CA"/>
    <w:rsid w:val="0095025E"/>
    <w:rsid w:val="00955C4C"/>
    <w:rsid w:val="00995338"/>
    <w:rsid w:val="00996777"/>
    <w:rsid w:val="009C0BC7"/>
    <w:rsid w:val="009C6592"/>
    <w:rsid w:val="009E1C69"/>
    <w:rsid w:val="009E209B"/>
    <w:rsid w:val="009F0747"/>
    <w:rsid w:val="00A03514"/>
    <w:rsid w:val="00A16865"/>
    <w:rsid w:val="00A17079"/>
    <w:rsid w:val="00A2342B"/>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07730"/>
    <w:rsid w:val="00B10710"/>
    <w:rsid w:val="00B208FA"/>
    <w:rsid w:val="00B25C12"/>
    <w:rsid w:val="00B2766F"/>
    <w:rsid w:val="00B31ABC"/>
    <w:rsid w:val="00B445ED"/>
    <w:rsid w:val="00B6300F"/>
    <w:rsid w:val="00B70389"/>
    <w:rsid w:val="00B84623"/>
    <w:rsid w:val="00B860A8"/>
    <w:rsid w:val="00BA494B"/>
    <w:rsid w:val="00BA51EF"/>
    <w:rsid w:val="00BA7039"/>
    <w:rsid w:val="00BB66D5"/>
    <w:rsid w:val="00BC7E6E"/>
    <w:rsid w:val="00BE1D1F"/>
    <w:rsid w:val="00BE256D"/>
    <w:rsid w:val="00BE3060"/>
    <w:rsid w:val="00BE59DC"/>
    <w:rsid w:val="00BE5E66"/>
    <w:rsid w:val="00BE6BBA"/>
    <w:rsid w:val="00BF7AD4"/>
    <w:rsid w:val="00C00281"/>
    <w:rsid w:val="00C05625"/>
    <w:rsid w:val="00C1751E"/>
    <w:rsid w:val="00C17C6C"/>
    <w:rsid w:val="00C21339"/>
    <w:rsid w:val="00C266F9"/>
    <w:rsid w:val="00C371EA"/>
    <w:rsid w:val="00C445AD"/>
    <w:rsid w:val="00C44CBA"/>
    <w:rsid w:val="00C458F0"/>
    <w:rsid w:val="00C4666A"/>
    <w:rsid w:val="00C479A3"/>
    <w:rsid w:val="00C50477"/>
    <w:rsid w:val="00C511B5"/>
    <w:rsid w:val="00C66324"/>
    <w:rsid w:val="00C74DAF"/>
    <w:rsid w:val="00C80116"/>
    <w:rsid w:val="00C87BFC"/>
    <w:rsid w:val="00CD7EAD"/>
    <w:rsid w:val="00CF5E71"/>
    <w:rsid w:val="00CF7FAC"/>
    <w:rsid w:val="00D117D7"/>
    <w:rsid w:val="00D160C1"/>
    <w:rsid w:val="00D17794"/>
    <w:rsid w:val="00D22398"/>
    <w:rsid w:val="00D240B6"/>
    <w:rsid w:val="00D30E41"/>
    <w:rsid w:val="00D35E6C"/>
    <w:rsid w:val="00D436CF"/>
    <w:rsid w:val="00D45B2F"/>
    <w:rsid w:val="00D46E88"/>
    <w:rsid w:val="00D53FCC"/>
    <w:rsid w:val="00D60BD6"/>
    <w:rsid w:val="00D613A9"/>
    <w:rsid w:val="00D67E61"/>
    <w:rsid w:val="00D70D86"/>
    <w:rsid w:val="00D73798"/>
    <w:rsid w:val="00D76BA4"/>
    <w:rsid w:val="00D8021D"/>
    <w:rsid w:val="00D82D10"/>
    <w:rsid w:val="00D854F2"/>
    <w:rsid w:val="00D86784"/>
    <w:rsid w:val="00D920E6"/>
    <w:rsid w:val="00DA004C"/>
    <w:rsid w:val="00DA437A"/>
    <w:rsid w:val="00DE0236"/>
    <w:rsid w:val="00DE2A08"/>
    <w:rsid w:val="00DE2B4D"/>
    <w:rsid w:val="00DE4C2E"/>
    <w:rsid w:val="00DF52C5"/>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241"/>
    <w:rsid w:val="00F20B7B"/>
    <w:rsid w:val="00F24DDD"/>
    <w:rsid w:val="00F2770B"/>
    <w:rsid w:val="00F549A3"/>
    <w:rsid w:val="00F55CBF"/>
    <w:rsid w:val="00F72B10"/>
    <w:rsid w:val="00F77359"/>
    <w:rsid w:val="00F86A73"/>
    <w:rsid w:val="00F95D73"/>
    <w:rsid w:val="00FA58DA"/>
    <w:rsid w:val="00FC345B"/>
    <w:rsid w:val="00FC4AFD"/>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528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Char"/>
    <w:qFormat/>
    <w:rsid w:val="002F6ED2"/>
    <w:pPr>
      <w:outlineLvl w:val="5"/>
    </w:pPr>
  </w:style>
  <w:style w:type="paragraph" w:styleId="7">
    <w:name w:val="heading 7"/>
    <w:basedOn w:val="H6"/>
    <w:next w:val="a0"/>
    <w:link w:val="7Char"/>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F6ED2"/>
    <w:pPr>
      <w:spacing w:before="180"/>
      <w:ind w:left="2693" w:hanging="2693"/>
    </w:pPr>
    <w:rPr>
      <w:b/>
    </w:rPr>
  </w:style>
  <w:style w:type="paragraph" w:styleId="10">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F6ED2"/>
    <w:pPr>
      <w:ind w:left="1701" w:hanging="1701"/>
    </w:pPr>
  </w:style>
  <w:style w:type="paragraph" w:styleId="40">
    <w:name w:val="toc 4"/>
    <w:basedOn w:val="30"/>
    <w:rsid w:val="002F6ED2"/>
    <w:pPr>
      <w:ind w:left="1418" w:hanging="1418"/>
    </w:pPr>
  </w:style>
  <w:style w:type="paragraph" w:styleId="30">
    <w:name w:val="toc 3"/>
    <w:basedOn w:val="20"/>
    <w:rsid w:val="002F6ED2"/>
    <w:pPr>
      <w:ind w:left="1134" w:hanging="1134"/>
    </w:pPr>
  </w:style>
  <w:style w:type="paragraph" w:styleId="20">
    <w:name w:val="toc 2"/>
    <w:basedOn w:val="10"/>
    <w:rsid w:val="002F6ED2"/>
    <w:pPr>
      <w:keepNext w:val="0"/>
      <w:spacing w:before="0"/>
      <w:ind w:left="851" w:hanging="851"/>
    </w:pPr>
    <w:rPr>
      <w:sz w:val="20"/>
    </w:rPr>
  </w:style>
  <w:style w:type="paragraph" w:styleId="21">
    <w:name w:val="index 2"/>
    <w:basedOn w:val="11"/>
    <w:rsid w:val="002F6ED2"/>
    <w:pPr>
      <w:ind w:left="284"/>
    </w:pPr>
  </w:style>
  <w:style w:type="paragraph" w:styleId="11">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2">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2F6ED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90">
    <w:name w:val="toc 9"/>
    <w:basedOn w:val="80"/>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60">
    <w:name w:val="toc 6"/>
    <w:basedOn w:val="50"/>
    <w:next w:val="a0"/>
    <w:rsid w:val="002F6ED2"/>
    <w:pPr>
      <w:ind w:left="1985" w:hanging="1985"/>
    </w:pPr>
  </w:style>
  <w:style w:type="paragraph" w:styleId="70">
    <w:name w:val="toc 7"/>
    <w:basedOn w:val="60"/>
    <w:next w:val="a0"/>
    <w:rsid w:val="002F6ED2"/>
    <w:pPr>
      <w:ind w:left="2268" w:hanging="2268"/>
    </w:pPr>
  </w:style>
  <w:style w:type="paragraph" w:styleId="23">
    <w:name w:val="List Bullet 2"/>
    <w:aliases w:val="lb2"/>
    <w:basedOn w:val="a9"/>
    <w:rsid w:val="002F6ED2"/>
    <w:pPr>
      <w:ind w:left="851"/>
    </w:pPr>
  </w:style>
  <w:style w:type="paragraph" w:styleId="31">
    <w:name w:val="List Bullet 3"/>
    <w:basedOn w:val="23"/>
    <w:rsid w:val="002F6ED2"/>
    <w:pPr>
      <w:ind w:left="1135"/>
    </w:pPr>
  </w:style>
  <w:style w:type="paragraph" w:styleId="a5">
    <w:name w:val="List Number"/>
    <w:basedOn w:val="aa"/>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4">
    <w:name w:val="List 2"/>
    <w:basedOn w:val="aa"/>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F6ED2"/>
    <w:pPr>
      <w:ind w:left="1135"/>
    </w:pPr>
  </w:style>
  <w:style w:type="paragraph" w:styleId="41">
    <w:name w:val="List 4"/>
    <w:basedOn w:val="32"/>
    <w:rsid w:val="002F6ED2"/>
    <w:pPr>
      <w:ind w:left="1418"/>
    </w:pPr>
  </w:style>
  <w:style w:type="paragraph" w:styleId="51">
    <w:name w:val="List 5"/>
    <w:basedOn w:val="41"/>
    <w:rsid w:val="002F6ED2"/>
    <w:pPr>
      <w:ind w:left="1702"/>
    </w:pPr>
  </w:style>
  <w:style w:type="paragraph" w:customStyle="1" w:styleId="EditorsNote">
    <w:name w:val="Editor's Note"/>
    <w:basedOn w:val="NO"/>
    <w:rsid w:val="002F6ED2"/>
    <w:rPr>
      <w:color w:val="FF0000"/>
    </w:rPr>
  </w:style>
  <w:style w:type="paragraph" w:styleId="aa">
    <w:name w:val="List"/>
    <w:basedOn w:val="a0"/>
    <w:rsid w:val="002F6ED2"/>
    <w:pPr>
      <w:ind w:left="568" w:hanging="284"/>
    </w:pPr>
  </w:style>
  <w:style w:type="paragraph" w:styleId="a9">
    <w:name w:val="List Bullet"/>
    <w:basedOn w:val="aa"/>
    <w:rsid w:val="002F6ED2"/>
  </w:style>
  <w:style w:type="paragraph" w:styleId="42">
    <w:name w:val="List Bullet 4"/>
    <w:basedOn w:val="31"/>
    <w:rsid w:val="002F6ED2"/>
    <w:pPr>
      <w:ind w:left="1418"/>
    </w:pPr>
  </w:style>
  <w:style w:type="paragraph" w:styleId="52">
    <w:name w:val="List Bullet 5"/>
    <w:basedOn w:val="42"/>
    <w:rsid w:val="002F6ED2"/>
    <w:pPr>
      <w:ind w:left="1702"/>
    </w:pPr>
  </w:style>
  <w:style w:type="paragraph" w:customStyle="1" w:styleId="B1">
    <w:name w:val="B1"/>
    <w:basedOn w:val="aa"/>
    <w:link w:val="B1Char1"/>
    <w:rsid w:val="002F6ED2"/>
  </w:style>
  <w:style w:type="paragraph" w:customStyle="1" w:styleId="B2">
    <w:name w:val="B2"/>
    <w:basedOn w:val="24"/>
    <w:rsid w:val="002F6ED2"/>
  </w:style>
  <w:style w:type="paragraph" w:customStyle="1" w:styleId="B3">
    <w:name w:val="B3"/>
    <w:basedOn w:val="32"/>
    <w:rsid w:val="002F6ED2"/>
  </w:style>
  <w:style w:type="paragraph" w:customStyle="1" w:styleId="B4">
    <w:name w:val="B4"/>
    <w:basedOn w:val="41"/>
    <w:rsid w:val="002F6ED2"/>
  </w:style>
  <w:style w:type="paragraph" w:customStyle="1" w:styleId="B5">
    <w:name w:val="B5"/>
    <w:basedOn w:val="51"/>
    <w:rsid w:val="002F6ED2"/>
  </w:style>
  <w:style w:type="paragraph" w:styleId="ab">
    <w:name w:val="footer"/>
    <w:basedOn w:val="a6"/>
    <w:link w:val="Char0"/>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CRCoverPageChar">
    <w:name w:val="CR Cover Page Char"/>
    <w:link w:val="CRCoverPage"/>
    <w:qFormat/>
    <w:rsid w:val="00275C2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336E1-8FC4-4B13-B6B5-42E5BF300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Pages>
  <Words>1003</Words>
  <Characters>5718</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35</cp:revision>
  <dcterms:created xsi:type="dcterms:W3CDTF">2023-03-09T01:15:00Z</dcterms:created>
  <dcterms:modified xsi:type="dcterms:W3CDTF">2024-06-07T07:11:00Z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(3)QutfAF9MgzyCDf2ADBvcM3eHidOdLH87laUEpKbinvZo4g8TmIks1gQq2shV/8lklHMhXjtp
KCAMdKvMeZzT6eCdXD84zjnlT44/MJAYywAK9hmC/9me4F+WM9DVT8cVdfF61WmM4Ob6K2vC
KnOt8dJiHOxuBKv8C+vDZ6DI31AZx6hnvRXTXt8Ld7PrOBkC6X6XRO0WHVNlrQBX+dyMuu1i
sT9FIZT2eNrrIF7zW3</vt:lpwstr>
  </property>
  <property fmtid="{D5CDD505-2E9C-101B-9397-08002B2CF9AE}" pid="11" name="_2015_ms_pID_7253431">
    <vt:lpwstr>vj3zrM+ZSXPOBy6dyITczjo9Oc0GmNbGqYSw1Afe4FZ5kKPnFcQBUz
M7HW4SwQ0fIwgSzWJ46UDCnKSR3Mu7xpOh4sLnw3f8Up7rXrRQWI7b7bGs0FvH2FjcIgIrow
Lw2KuUsTKg75juIRohdYL9RSDyPObZ8KhV2cDGnZ78nwNdjWwSMZRGlm8HKmUfNArZl8pObl
RIuRdFruScjDTGBKjAkdE1IpT4mNLgFMU5Ra</vt:lpwstr>
  </property>
  <property fmtid="{D5CDD505-2E9C-101B-9397-08002B2CF9AE}" pid="12" name="_2015_ms_pID_7253432">
    <vt:lpwstr>8jwDEKrQLp8Fi/nVIn/QbXc=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1717744254</vt:lpwstr>
  </property>
</Properties>
</file>